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3C25F" w14:textId="5F77F2E2" w:rsidR="00286BD1" w:rsidRPr="00956A66" w:rsidRDefault="00720E56" w:rsidP="00286BD1">
      <w:pPr>
        <w:pStyle w:val="Heading1"/>
        <w:numPr>
          <w:ilvl w:val="0"/>
          <w:numId w:val="0"/>
        </w:numPr>
        <w:jc w:val="center"/>
      </w:pPr>
      <w:r>
        <w:rPr>
          <w:rFonts w:eastAsiaTheme="minorHAnsi"/>
        </w:rPr>
        <w:t>COVID</w:t>
      </w:r>
      <w:r w:rsidR="00286BD1" w:rsidRPr="00956A66">
        <w:rPr>
          <w:rFonts w:eastAsiaTheme="minorHAnsi"/>
        </w:rPr>
        <w:t xml:space="preserve">-19 </w:t>
      </w:r>
      <w:r w:rsidR="003C6F0D">
        <w:rPr>
          <w:rFonts w:eastAsiaTheme="minorHAnsi"/>
        </w:rPr>
        <w:t>WHS RISK REGISTE</w:t>
      </w:r>
      <w:r w:rsidR="00F7120E">
        <w:rPr>
          <w:rFonts w:eastAsiaTheme="minorHAnsi"/>
        </w:rPr>
        <w:t>R</w:t>
      </w:r>
      <w:bookmarkStart w:id="0" w:name="_GoBack"/>
      <w:bookmarkEnd w:id="0"/>
    </w:p>
    <w:p w14:paraId="70F46EC8" w14:textId="27658D04" w:rsidR="00286BD1" w:rsidRPr="00505781" w:rsidRDefault="00213D25" w:rsidP="00286BD1">
      <w:pPr>
        <w:pStyle w:val="Heading2NoNumber"/>
        <w:rPr>
          <w:lang w:eastAsia="en-AU"/>
        </w:rPr>
      </w:pPr>
      <w:r>
        <w:rPr>
          <w:lang w:eastAsia="en-AU"/>
        </w:rPr>
        <w:t>Instruction</w:t>
      </w:r>
      <w:r w:rsidR="000B7C70">
        <w:rPr>
          <w:lang w:eastAsia="en-AU"/>
        </w:rPr>
        <w:t>s</w:t>
      </w:r>
    </w:p>
    <w:p w14:paraId="0E5906AD" w14:textId="54BA557F" w:rsidR="00286BD1" w:rsidRDefault="00E075CA" w:rsidP="00286BD1">
      <w:pPr>
        <w:pStyle w:val="Heading2NoNumber"/>
        <w:rPr>
          <w:rFonts w:ascii="Calibri" w:eastAsiaTheme="minorHAnsi" w:hAnsi="Calibri" w:cstheme="minorBidi"/>
          <w:bCs w:val="0"/>
          <w:sz w:val="22"/>
          <w:szCs w:val="22"/>
          <w:lang w:eastAsia="en-AU"/>
        </w:rPr>
      </w:pP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This COVID-19 WHS Risk Register </w:t>
      </w:r>
      <w:r w:rsidR="00472ED9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may</w:t>
      </w: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 be used to identify the workplace risks associated with COVID-19, assess risk and to determine and monitor controls. It should be updated to suit the Company or work area as required</w:t>
      </w:r>
      <w:r w:rsidR="00A45448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 and the Company WHS Risk Matrix used to determine risk levels.</w:t>
      </w:r>
      <w:r w:rsidR="009430AF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 </w:t>
      </w:r>
      <w:r w:rsidR="009430AF">
        <w:rPr>
          <w:rFonts w:ascii="Segoe UI" w:hAnsi="Segoe UI" w:cs="Segoe UI"/>
          <w:color w:val="221F1F"/>
          <w:sz w:val="20"/>
          <w:lang w:eastAsia="en-AU"/>
        </w:rPr>
        <w:t xml:space="preserve">General examples of COVID-19 controls are provided, specific controls may be required for higher risk levels. </w:t>
      </w:r>
    </w:p>
    <w:p w14:paraId="29692C85" w14:textId="332AC673" w:rsidR="00286BD1" w:rsidRDefault="00E075CA" w:rsidP="00286BD1">
      <w:pPr>
        <w:pStyle w:val="Heading2NoNumber"/>
        <w:rPr>
          <w:lang w:eastAsia="en-AU"/>
        </w:rPr>
      </w:pPr>
      <w:r>
        <w:rPr>
          <w:lang w:eastAsia="en-AU"/>
        </w:rPr>
        <w:t>WHS Risk Register</w:t>
      </w:r>
    </w:p>
    <w:tbl>
      <w:tblPr>
        <w:tblStyle w:val="TableGrid"/>
        <w:tblW w:w="15163" w:type="dxa"/>
        <w:tblLook w:val="0620" w:firstRow="1" w:lastRow="0" w:firstColumn="0" w:lastColumn="0" w:noHBand="1" w:noVBand="1"/>
      </w:tblPr>
      <w:tblGrid>
        <w:gridCol w:w="1359"/>
        <w:gridCol w:w="2043"/>
        <w:gridCol w:w="2405"/>
        <w:gridCol w:w="1276"/>
        <w:gridCol w:w="2978"/>
        <w:gridCol w:w="1559"/>
        <w:gridCol w:w="1133"/>
        <w:gridCol w:w="1134"/>
        <w:gridCol w:w="1276"/>
      </w:tblGrid>
      <w:tr w:rsidR="00A45448" w:rsidRPr="00E075CA" w14:paraId="0781F13A" w14:textId="7D946500" w:rsidTr="005C7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59" w:type="dxa"/>
          </w:tcPr>
          <w:p w14:paraId="7CF08976" w14:textId="58717816" w:rsidR="00A45448" w:rsidRPr="00E075CA" w:rsidRDefault="00A45448" w:rsidP="00E075CA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  <w:r>
              <w:rPr>
                <w:rFonts w:ascii="Segoe UI" w:hAnsi="Segoe UI" w:cs="Segoe UI"/>
                <w:color w:val="221F1F"/>
                <w:sz w:val="20"/>
                <w:lang w:eastAsia="en-AU"/>
              </w:rPr>
              <w:t>Hazard / Activity</w:t>
            </w:r>
          </w:p>
        </w:tc>
        <w:tc>
          <w:tcPr>
            <w:tcW w:w="2043" w:type="dxa"/>
          </w:tcPr>
          <w:p w14:paraId="32D67C63" w14:textId="3FD04DEF" w:rsidR="00A45448" w:rsidRPr="00E075CA" w:rsidRDefault="00A45448" w:rsidP="00E075CA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  <w:r>
              <w:rPr>
                <w:rFonts w:ascii="Segoe UI" w:hAnsi="Segoe UI" w:cs="Segoe UI"/>
                <w:color w:val="221F1F"/>
                <w:sz w:val="20"/>
                <w:lang w:eastAsia="en-AU"/>
              </w:rPr>
              <w:t>Risk</w:t>
            </w:r>
          </w:p>
        </w:tc>
        <w:tc>
          <w:tcPr>
            <w:tcW w:w="2405" w:type="dxa"/>
          </w:tcPr>
          <w:p w14:paraId="696EBA01" w14:textId="745C926C" w:rsidR="00A45448" w:rsidRPr="00E075CA" w:rsidRDefault="00A45448" w:rsidP="00E075CA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  <w:r>
              <w:rPr>
                <w:rFonts w:ascii="Segoe UI" w:hAnsi="Segoe UI" w:cs="Segoe UI"/>
                <w:color w:val="221F1F"/>
                <w:sz w:val="20"/>
                <w:lang w:eastAsia="en-AU"/>
              </w:rPr>
              <w:t>People Impacted and How (workers, work area)</w:t>
            </w:r>
          </w:p>
        </w:tc>
        <w:tc>
          <w:tcPr>
            <w:tcW w:w="1276" w:type="dxa"/>
          </w:tcPr>
          <w:p w14:paraId="57E2A29C" w14:textId="407976EE" w:rsidR="00A45448" w:rsidRPr="00E075CA" w:rsidRDefault="00A45448" w:rsidP="00E075CA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  <w:r>
              <w:rPr>
                <w:rFonts w:ascii="Segoe UI" w:hAnsi="Segoe UI" w:cs="Segoe UI"/>
                <w:color w:val="221F1F"/>
                <w:sz w:val="20"/>
                <w:lang w:eastAsia="en-AU"/>
              </w:rPr>
              <w:t xml:space="preserve">Initial Risk Level </w:t>
            </w:r>
          </w:p>
        </w:tc>
        <w:tc>
          <w:tcPr>
            <w:tcW w:w="2978" w:type="dxa"/>
          </w:tcPr>
          <w:p w14:paraId="0BB251C3" w14:textId="7F588DA7" w:rsidR="00A45448" w:rsidRPr="00BB2EB3" w:rsidRDefault="00A45448" w:rsidP="009430AF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  <w:r w:rsidRPr="00BB2EB3">
              <w:rPr>
                <w:rFonts w:ascii="Segoe UI" w:hAnsi="Segoe UI" w:cs="Segoe UI"/>
                <w:color w:val="221F1F"/>
                <w:sz w:val="20"/>
                <w:lang w:eastAsia="en-AU"/>
              </w:rPr>
              <w:t>COVID-19 Controls</w:t>
            </w:r>
            <w:r w:rsidR="009430AF" w:rsidRPr="00BB2EB3">
              <w:rPr>
                <w:rFonts w:ascii="Segoe UI" w:hAnsi="Segoe UI" w:cs="Segoe UI"/>
                <w:color w:val="221F1F"/>
                <w:sz w:val="20"/>
                <w:lang w:eastAsia="en-AU"/>
              </w:rPr>
              <w:t xml:space="preserve"> (general controls/specific controls may be required)</w:t>
            </w:r>
          </w:p>
        </w:tc>
        <w:tc>
          <w:tcPr>
            <w:tcW w:w="1559" w:type="dxa"/>
          </w:tcPr>
          <w:p w14:paraId="52F75305" w14:textId="232284F7" w:rsidR="00A45448" w:rsidRPr="00E075CA" w:rsidRDefault="00A45448" w:rsidP="00E075CA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  <w:r>
              <w:rPr>
                <w:rFonts w:ascii="Segoe UI" w:hAnsi="Segoe UI" w:cs="Segoe UI"/>
                <w:color w:val="221F1F"/>
                <w:sz w:val="20"/>
                <w:lang w:eastAsia="en-AU"/>
              </w:rPr>
              <w:t>Person Responsible</w:t>
            </w:r>
          </w:p>
        </w:tc>
        <w:tc>
          <w:tcPr>
            <w:tcW w:w="1133" w:type="dxa"/>
          </w:tcPr>
          <w:p w14:paraId="7538D4F5" w14:textId="0145A8F0" w:rsidR="00A45448" w:rsidRPr="00E075CA" w:rsidRDefault="00A45448" w:rsidP="00E075CA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  <w:r>
              <w:rPr>
                <w:rFonts w:ascii="Segoe UI" w:hAnsi="Segoe UI" w:cs="Segoe UI"/>
                <w:color w:val="221F1F"/>
                <w:sz w:val="20"/>
                <w:lang w:eastAsia="en-AU"/>
              </w:rPr>
              <w:t>Due Date</w:t>
            </w:r>
          </w:p>
        </w:tc>
        <w:tc>
          <w:tcPr>
            <w:tcW w:w="1134" w:type="dxa"/>
          </w:tcPr>
          <w:p w14:paraId="204EBBA8" w14:textId="7432D75A" w:rsidR="00A45448" w:rsidRPr="00E075CA" w:rsidRDefault="00A45448" w:rsidP="00E075CA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  <w:r>
              <w:rPr>
                <w:rFonts w:ascii="Segoe UI" w:hAnsi="Segoe UI" w:cs="Segoe UI"/>
                <w:color w:val="221F1F"/>
                <w:sz w:val="20"/>
                <w:lang w:eastAsia="en-AU"/>
              </w:rPr>
              <w:t xml:space="preserve">Date Done </w:t>
            </w:r>
          </w:p>
        </w:tc>
        <w:tc>
          <w:tcPr>
            <w:tcW w:w="1276" w:type="dxa"/>
          </w:tcPr>
          <w:p w14:paraId="40F399D3" w14:textId="26B6F09A" w:rsidR="00A45448" w:rsidRDefault="00A45448" w:rsidP="00E075CA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  <w:r>
              <w:rPr>
                <w:rFonts w:ascii="Segoe UI" w:hAnsi="Segoe UI" w:cs="Segoe UI"/>
                <w:color w:val="221F1F"/>
                <w:sz w:val="20"/>
                <w:lang w:eastAsia="en-AU"/>
              </w:rPr>
              <w:t>Residual Risk Level</w:t>
            </w:r>
          </w:p>
        </w:tc>
      </w:tr>
      <w:tr w:rsidR="00A45448" w14:paraId="226F33CF" w14:textId="77777777" w:rsidTr="00164318">
        <w:tc>
          <w:tcPr>
            <w:tcW w:w="1359" w:type="dxa"/>
            <w:vAlign w:val="center"/>
          </w:tcPr>
          <w:p w14:paraId="38DE946B" w14:textId="074D98DB" w:rsidR="00A45448" w:rsidRPr="00BC4CE5" w:rsidRDefault="00A45448" w:rsidP="00A4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Work</w:t>
            </w:r>
          </w:p>
        </w:tc>
        <w:tc>
          <w:tcPr>
            <w:tcW w:w="2043" w:type="dxa"/>
            <w:vAlign w:val="center"/>
          </w:tcPr>
          <w:p w14:paraId="42BFBCAE" w14:textId="406F2441" w:rsidR="00A45448" w:rsidRDefault="00B70B89" w:rsidP="00A4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45448">
              <w:rPr>
                <w:sz w:val="20"/>
                <w:szCs w:val="20"/>
              </w:rPr>
              <w:t xml:space="preserve">ontact with persons COVID-19 positive </w:t>
            </w:r>
          </w:p>
          <w:p w14:paraId="4DF0B219" w14:textId="5FC848DD" w:rsidR="00A45448" w:rsidRPr="00BC4CE5" w:rsidRDefault="00B70B89" w:rsidP="00A4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45448">
              <w:rPr>
                <w:sz w:val="20"/>
                <w:szCs w:val="20"/>
              </w:rPr>
              <w:t>ontact with COVID-19 contaminated objects and surfaces</w:t>
            </w:r>
          </w:p>
        </w:tc>
        <w:tc>
          <w:tcPr>
            <w:tcW w:w="2405" w:type="dxa"/>
          </w:tcPr>
          <w:p w14:paraId="6982FBCE" w14:textId="487E7E02" w:rsidR="00A45448" w:rsidRDefault="00A45448" w:rsidP="00A45448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 </w:t>
            </w:r>
          </w:p>
          <w:p w14:paraId="25ED5222" w14:textId="33E81539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1276" w:type="dxa"/>
          </w:tcPr>
          <w:p w14:paraId="1C74AF28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2978" w:type="dxa"/>
          </w:tcPr>
          <w:p w14:paraId="1F696FBE" w14:textId="0D0534CD" w:rsidR="00164318" w:rsidRPr="00BB2EB3" w:rsidRDefault="00164318" w:rsidP="00164318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t xml:space="preserve">Walking or cycling to work; </w:t>
            </w:r>
          </w:p>
          <w:p w14:paraId="2AF07D41" w14:textId="7A92ED0F" w:rsidR="00164318" w:rsidRPr="00BB2EB3" w:rsidRDefault="00164318" w:rsidP="00164318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t xml:space="preserve">Using a vehicle with up to 1 other passenger separately seated; </w:t>
            </w:r>
          </w:p>
          <w:p w14:paraId="461F835F" w14:textId="781D03BD" w:rsidR="00A45448" w:rsidRPr="00BB2EB3" w:rsidRDefault="00164318" w:rsidP="005C7457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t>Public transport with social distancing (&gt;1.5 m seating distance, low volumes)</w:t>
            </w:r>
            <w:r w:rsidR="005C7457" w:rsidRPr="00BB2EB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1FFAD47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1133" w:type="dxa"/>
          </w:tcPr>
          <w:p w14:paraId="08A74780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1134" w:type="dxa"/>
          </w:tcPr>
          <w:p w14:paraId="146EB0A6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1276" w:type="dxa"/>
          </w:tcPr>
          <w:p w14:paraId="757B9E27" w14:textId="77777777" w:rsidR="00A45448" w:rsidRDefault="00A45448" w:rsidP="00A45448">
            <w:pPr>
              <w:rPr>
                <w:lang w:eastAsia="en-AU"/>
              </w:rPr>
            </w:pPr>
          </w:p>
        </w:tc>
      </w:tr>
      <w:tr w:rsidR="00A45448" w14:paraId="5298A435" w14:textId="77777777" w:rsidTr="00164318">
        <w:tc>
          <w:tcPr>
            <w:tcW w:w="1359" w:type="dxa"/>
            <w:vAlign w:val="center"/>
          </w:tcPr>
          <w:p w14:paraId="322886C8" w14:textId="67FFAC03" w:rsidR="00A45448" w:rsidRPr="00BC4CE5" w:rsidRDefault="00A45448" w:rsidP="00A4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Site/Premises </w:t>
            </w:r>
          </w:p>
        </w:tc>
        <w:tc>
          <w:tcPr>
            <w:tcW w:w="2043" w:type="dxa"/>
            <w:vAlign w:val="center"/>
          </w:tcPr>
          <w:p w14:paraId="57C7837E" w14:textId="7FA1A500" w:rsidR="00B70B89" w:rsidRPr="00B70B89" w:rsidRDefault="00B70B89" w:rsidP="0016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on sites with COVID-19 positive persons </w:t>
            </w:r>
            <w:r w:rsidR="00164318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COVID-19 contaminated objects and surfaces</w:t>
            </w:r>
          </w:p>
        </w:tc>
        <w:tc>
          <w:tcPr>
            <w:tcW w:w="2405" w:type="dxa"/>
          </w:tcPr>
          <w:p w14:paraId="1C0C54A3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1276" w:type="dxa"/>
          </w:tcPr>
          <w:p w14:paraId="2017BF38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2978" w:type="dxa"/>
          </w:tcPr>
          <w:p w14:paraId="5DEE4D97" w14:textId="73EAEBB3" w:rsidR="00164318" w:rsidRPr="00BB2EB3" w:rsidRDefault="00164318" w:rsidP="00164318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t xml:space="preserve">Work on sites with good controls (COVID-19 health checks, social distancing, regular cleaning, hand washing facilities etc.); </w:t>
            </w:r>
          </w:p>
          <w:p w14:paraId="4A0F7E31" w14:textId="507C78D2" w:rsidR="00A45448" w:rsidRPr="00BB2EB3" w:rsidRDefault="00164318" w:rsidP="005C7457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t>Work on sites with no person/s tested as COVID-19 positive within past 14 days, displaying COVID-19 symptoms or close contact with someone diagnosed with COVID-19.</w:t>
            </w:r>
          </w:p>
        </w:tc>
        <w:tc>
          <w:tcPr>
            <w:tcW w:w="1559" w:type="dxa"/>
          </w:tcPr>
          <w:p w14:paraId="4F68F624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1133" w:type="dxa"/>
          </w:tcPr>
          <w:p w14:paraId="08B7A2D7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1134" w:type="dxa"/>
          </w:tcPr>
          <w:p w14:paraId="07EECAD4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1276" w:type="dxa"/>
          </w:tcPr>
          <w:p w14:paraId="6EE7EDBF" w14:textId="77777777" w:rsidR="00A45448" w:rsidRDefault="00A45448" w:rsidP="00A45448">
            <w:pPr>
              <w:rPr>
                <w:lang w:eastAsia="en-AU"/>
              </w:rPr>
            </w:pPr>
          </w:p>
        </w:tc>
      </w:tr>
      <w:tr w:rsidR="00A45448" w14:paraId="6382EDEC" w14:textId="77777777" w:rsidTr="00164318">
        <w:tc>
          <w:tcPr>
            <w:tcW w:w="1359" w:type="dxa"/>
            <w:vAlign w:val="center"/>
          </w:tcPr>
          <w:p w14:paraId="0741ED90" w14:textId="65FC9E5E" w:rsidR="00A45448" w:rsidRPr="00BC4CE5" w:rsidRDefault="00B70B89" w:rsidP="00A4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</w:t>
            </w:r>
            <w:r w:rsidR="00164318">
              <w:rPr>
                <w:sz w:val="20"/>
                <w:szCs w:val="20"/>
              </w:rPr>
              <w:t>Tasks</w:t>
            </w:r>
          </w:p>
        </w:tc>
        <w:tc>
          <w:tcPr>
            <w:tcW w:w="2043" w:type="dxa"/>
            <w:vAlign w:val="center"/>
          </w:tcPr>
          <w:p w14:paraId="07435EC5" w14:textId="06D5800A" w:rsidR="00A45448" w:rsidRPr="00BC4CE5" w:rsidRDefault="00B70B89" w:rsidP="0016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</w:t>
            </w:r>
            <w:r w:rsidR="00164318">
              <w:rPr>
                <w:sz w:val="20"/>
                <w:szCs w:val="20"/>
              </w:rPr>
              <w:t>tasks</w:t>
            </w:r>
            <w:r>
              <w:rPr>
                <w:sz w:val="20"/>
                <w:szCs w:val="20"/>
              </w:rPr>
              <w:t xml:space="preserve"> resulting in contact with COVID-19 positive</w:t>
            </w:r>
            <w:r w:rsidR="00164318">
              <w:rPr>
                <w:sz w:val="20"/>
                <w:szCs w:val="20"/>
              </w:rPr>
              <w:t xml:space="preserve"> persons</w:t>
            </w:r>
            <w:r>
              <w:rPr>
                <w:sz w:val="20"/>
                <w:szCs w:val="20"/>
              </w:rPr>
              <w:t xml:space="preserve"> </w:t>
            </w:r>
            <w:r w:rsidR="00164318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COVID-19 contaminated objects and surfaces</w:t>
            </w:r>
          </w:p>
        </w:tc>
        <w:tc>
          <w:tcPr>
            <w:tcW w:w="2405" w:type="dxa"/>
          </w:tcPr>
          <w:p w14:paraId="3E975A8C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1276" w:type="dxa"/>
          </w:tcPr>
          <w:p w14:paraId="4F79826D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2978" w:type="dxa"/>
          </w:tcPr>
          <w:p w14:paraId="65A92579" w14:textId="2FA0A385" w:rsidR="00164318" w:rsidRPr="00BB2EB3" w:rsidRDefault="005C7457" w:rsidP="00164318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t>N</w:t>
            </w:r>
            <w:r w:rsidR="00164318" w:rsidRPr="00BB2EB3">
              <w:rPr>
                <w:sz w:val="20"/>
                <w:szCs w:val="20"/>
              </w:rPr>
              <w:t>o sharing of work tools, equipment or surfaces</w:t>
            </w:r>
          </w:p>
          <w:p w14:paraId="5E7CA0DF" w14:textId="2E1D8140" w:rsidR="00164318" w:rsidRPr="00BB2EB3" w:rsidRDefault="00164318" w:rsidP="00AD4D62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t>none or limited contact with others (distancing &gt;1.5m)</w:t>
            </w:r>
            <w:r w:rsidR="005C7457" w:rsidRPr="00BB2EB3">
              <w:rPr>
                <w:sz w:val="20"/>
                <w:szCs w:val="20"/>
              </w:rPr>
              <w:t>; C</w:t>
            </w:r>
            <w:r w:rsidRPr="00BB2EB3">
              <w:rPr>
                <w:sz w:val="20"/>
                <w:szCs w:val="20"/>
              </w:rPr>
              <w:t>ontrol over work activities to meet COVID-19 controls</w:t>
            </w:r>
            <w:r w:rsidR="005C7457" w:rsidRPr="00BB2EB3">
              <w:rPr>
                <w:sz w:val="20"/>
                <w:szCs w:val="20"/>
              </w:rPr>
              <w:t xml:space="preserve">; </w:t>
            </w:r>
          </w:p>
          <w:p w14:paraId="038D7A13" w14:textId="0C2567FE" w:rsidR="00A45448" w:rsidRPr="00BB2EB3" w:rsidRDefault="005C7457" w:rsidP="005C7457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lastRenderedPageBreak/>
              <w:t>A</w:t>
            </w:r>
            <w:r w:rsidR="00164318" w:rsidRPr="00BB2EB3">
              <w:rPr>
                <w:sz w:val="20"/>
                <w:szCs w:val="20"/>
              </w:rPr>
              <w:t>ccess to handwashing and COVID-19 resources for work (hand sanitiser, masks, gloves etc)</w:t>
            </w:r>
            <w:r w:rsidRPr="00BB2EB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590E2A6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1133" w:type="dxa"/>
          </w:tcPr>
          <w:p w14:paraId="0253D98B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1134" w:type="dxa"/>
          </w:tcPr>
          <w:p w14:paraId="65CD57CD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1276" w:type="dxa"/>
          </w:tcPr>
          <w:p w14:paraId="11AE370F" w14:textId="77777777" w:rsidR="00A45448" w:rsidRDefault="00A45448" w:rsidP="00A45448">
            <w:pPr>
              <w:rPr>
                <w:lang w:eastAsia="en-AU"/>
              </w:rPr>
            </w:pPr>
          </w:p>
        </w:tc>
      </w:tr>
      <w:tr w:rsidR="00164318" w14:paraId="65E9E1A4" w14:textId="77777777" w:rsidTr="00164318">
        <w:tc>
          <w:tcPr>
            <w:tcW w:w="1359" w:type="dxa"/>
            <w:vAlign w:val="center"/>
          </w:tcPr>
          <w:p w14:paraId="15471BF7" w14:textId="77777777" w:rsidR="00B70B89" w:rsidRPr="00BC4CE5" w:rsidRDefault="00B70B89" w:rsidP="000C0C5C">
            <w:pPr>
              <w:rPr>
                <w:sz w:val="20"/>
                <w:szCs w:val="20"/>
                <w:lang w:eastAsia="en-AU"/>
              </w:rPr>
            </w:pPr>
            <w:r w:rsidRPr="00BC4CE5">
              <w:rPr>
                <w:sz w:val="20"/>
                <w:szCs w:val="20"/>
              </w:rPr>
              <w:t>Persons considered 'high risk' for COVID-19</w:t>
            </w:r>
          </w:p>
        </w:tc>
        <w:tc>
          <w:tcPr>
            <w:tcW w:w="2043" w:type="dxa"/>
            <w:vAlign w:val="center"/>
          </w:tcPr>
          <w:p w14:paraId="64088348" w14:textId="62955426" w:rsidR="00B70B89" w:rsidRPr="00BC4CE5" w:rsidRDefault="00067BAD" w:rsidP="000C0C5C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 xml:space="preserve">Some people </w:t>
            </w:r>
            <w:r w:rsidR="00B70B89" w:rsidRPr="00BC4CE5">
              <w:rPr>
                <w:sz w:val="20"/>
                <w:szCs w:val="20"/>
              </w:rPr>
              <w:t xml:space="preserve">more likely to contract </w:t>
            </w:r>
            <w:r>
              <w:rPr>
                <w:sz w:val="20"/>
                <w:szCs w:val="20"/>
              </w:rPr>
              <w:t>COVID</w:t>
            </w:r>
            <w:r w:rsidR="00B70B89" w:rsidRPr="00BC4CE5">
              <w:rPr>
                <w:sz w:val="20"/>
                <w:szCs w:val="20"/>
              </w:rPr>
              <w:t>-19 and/or more vulnerable to ill health and complications.</w:t>
            </w:r>
          </w:p>
        </w:tc>
        <w:tc>
          <w:tcPr>
            <w:tcW w:w="2405" w:type="dxa"/>
          </w:tcPr>
          <w:p w14:paraId="35A155F8" w14:textId="77777777" w:rsidR="00B70B89" w:rsidRDefault="00B70B89" w:rsidP="000C0C5C">
            <w:pPr>
              <w:rPr>
                <w:lang w:eastAsia="en-AU"/>
              </w:rPr>
            </w:pPr>
          </w:p>
        </w:tc>
        <w:tc>
          <w:tcPr>
            <w:tcW w:w="1276" w:type="dxa"/>
          </w:tcPr>
          <w:p w14:paraId="096BEBC1" w14:textId="77777777" w:rsidR="00B70B89" w:rsidRDefault="00B70B89" w:rsidP="000C0C5C">
            <w:pPr>
              <w:rPr>
                <w:lang w:eastAsia="en-AU"/>
              </w:rPr>
            </w:pPr>
          </w:p>
        </w:tc>
        <w:tc>
          <w:tcPr>
            <w:tcW w:w="2978" w:type="dxa"/>
          </w:tcPr>
          <w:p w14:paraId="4B028056" w14:textId="0FA9A31F" w:rsidR="00164318" w:rsidRPr="00BB2EB3" w:rsidRDefault="005C7457" w:rsidP="00164318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t>A</w:t>
            </w:r>
            <w:r w:rsidR="00164318" w:rsidRPr="00BB2EB3">
              <w:rPr>
                <w:sz w:val="20"/>
                <w:szCs w:val="20"/>
              </w:rPr>
              <w:t>ged less than 65 years with no chronic medical conditions</w:t>
            </w:r>
            <w:r w:rsidRPr="00BB2EB3">
              <w:rPr>
                <w:sz w:val="20"/>
                <w:szCs w:val="20"/>
              </w:rPr>
              <w:t xml:space="preserve">; </w:t>
            </w:r>
          </w:p>
          <w:p w14:paraId="3A0242B4" w14:textId="3087034D" w:rsidR="00164318" w:rsidRPr="00BB2EB3" w:rsidRDefault="005C7457" w:rsidP="005809A4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t>G</w:t>
            </w:r>
            <w:r w:rsidR="00164318" w:rsidRPr="00BB2EB3">
              <w:rPr>
                <w:sz w:val="20"/>
                <w:szCs w:val="20"/>
              </w:rPr>
              <w:t xml:space="preserve">enerally fit and healthy with no compromised immune </w:t>
            </w:r>
            <w:r w:rsidRPr="00BB2EB3">
              <w:rPr>
                <w:sz w:val="20"/>
                <w:szCs w:val="20"/>
              </w:rPr>
              <w:t>s</w:t>
            </w:r>
            <w:r w:rsidR="00164318" w:rsidRPr="00BB2EB3">
              <w:rPr>
                <w:sz w:val="20"/>
                <w:szCs w:val="20"/>
              </w:rPr>
              <w:t>ystem</w:t>
            </w:r>
            <w:r w:rsidRPr="00BB2EB3">
              <w:rPr>
                <w:sz w:val="20"/>
                <w:szCs w:val="20"/>
              </w:rPr>
              <w:t xml:space="preserve">; </w:t>
            </w:r>
          </w:p>
          <w:p w14:paraId="0C400ABB" w14:textId="0138C2AA" w:rsidR="00B70B89" w:rsidRPr="00BB2EB3" w:rsidRDefault="005C7457" w:rsidP="005C7457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t>A</w:t>
            </w:r>
            <w:r w:rsidR="00164318" w:rsidRPr="00BB2EB3">
              <w:rPr>
                <w:sz w:val="20"/>
                <w:szCs w:val="20"/>
              </w:rPr>
              <w:t>boriginal and Torres Strait Islander people less than 50 years and with no chronic medical condition</w:t>
            </w:r>
          </w:p>
        </w:tc>
        <w:tc>
          <w:tcPr>
            <w:tcW w:w="1559" w:type="dxa"/>
          </w:tcPr>
          <w:p w14:paraId="0FE86394" w14:textId="77777777" w:rsidR="00B70B89" w:rsidRDefault="00B70B89" w:rsidP="000C0C5C">
            <w:pPr>
              <w:rPr>
                <w:lang w:eastAsia="en-AU"/>
              </w:rPr>
            </w:pPr>
          </w:p>
        </w:tc>
        <w:tc>
          <w:tcPr>
            <w:tcW w:w="1133" w:type="dxa"/>
          </w:tcPr>
          <w:p w14:paraId="6140EEB8" w14:textId="77777777" w:rsidR="00B70B89" w:rsidRDefault="00B70B89" w:rsidP="000C0C5C">
            <w:pPr>
              <w:rPr>
                <w:lang w:eastAsia="en-AU"/>
              </w:rPr>
            </w:pPr>
          </w:p>
        </w:tc>
        <w:tc>
          <w:tcPr>
            <w:tcW w:w="1134" w:type="dxa"/>
          </w:tcPr>
          <w:p w14:paraId="1312ED67" w14:textId="77777777" w:rsidR="00B70B89" w:rsidRDefault="00B70B89" w:rsidP="000C0C5C">
            <w:pPr>
              <w:rPr>
                <w:lang w:eastAsia="en-AU"/>
              </w:rPr>
            </w:pPr>
          </w:p>
        </w:tc>
        <w:tc>
          <w:tcPr>
            <w:tcW w:w="1276" w:type="dxa"/>
          </w:tcPr>
          <w:p w14:paraId="582A32C0" w14:textId="77777777" w:rsidR="00B70B89" w:rsidRDefault="00B70B89" w:rsidP="000C0C5C">
            <w:pPr>
              <w:rPr>
                <w:lang w:eastAsia="en-AU"/>
              </w:rPr>
            </w:pPr>
          </w:p>
        </w:tc>
      </w:tr>
      <w:tr w:rsidR="00164318" w14:paraId="4C353381" w14:textId="77777777" w:rsidTr="00164318">
        <w:tc>
          <w:tcPr>
            <w:tcW w:w="1359" w:type="dxa"/>
            <w:vAlign w:val="center"/>
          </w:tcPr>
          <w:p w14:paraId="58822E03" w14:textId="77777777" w:rsidR="00B70B89" w:rsidRPr="00BC4CE5" w:rsidRDefault="00B70B89" w:rsidP="000C0C5C">
            <w:pPr>
              <w:rPr>
                <w:sz w:val="20"/>
                <w:szCs w:val="20"/>
              </w:rPr>
            </w:pPr>
            <w:r w:rsidRPr="00BC4CE5">
              <w:rPr>
                <w:sz w:val="20"/>
                <w:szCs w:val="20"/>
              </w:rPr>
              <w:t xml:space="preserve">Others disregard for COVID-19 risks </w:t>
            </w:r>
          </w:p>
        </w:tc>
        <w:tc>
          <w:tcPr>
            <w:tcW w:w="2043" w:type="dxa"/>
            <w:vAlign w:val="center"/>
          </w:tcPr>
          <w:p w14:paraId="152C1657" w14:textId="50FA8F33" w:rsidR="00B70B89" w:rsidRPr="00BC4CE5" w:rsidRDefault="00B70B89" w:rsidP="00B70B89">
            <w:pPr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Disregard for COVID-19 controls increasing risks to workers and others</w:t>
            </w:r>
          </w:p>
        </w:tc>
        <w:tc>
          <w:tcPr>
            <w:tcW w:w="2405" w:type="dxa"/>
          </w:tcPr>
          <w:p w14:paraId="5761B4A3" w14:textId="77777777" w:rsidR="00B70B89" w:rsidRDefault="00B70B89" w:rsidP="000C0C5C">
            <w:pPr>
              <w:rPr>
                <w:lang w:eastAsia="en-AU"/>
              </w:rPr>
            </w:pPr>
          </w:p>
        </w:tc>
        <w:tc>
          <w:tcPr>
            <w:tcW w:w="1276" w:type="dxa"/>
          </w:tcPr>
          <w:p w14:paraId="5A5BB16C" w14:textId="77777777" w:rsidR="00B70B89" w:rsidRDefault="00B70B89" w:rsidP="000C0C5C">
            <w:pPr>
              <w:rPr>
                <w:lang w:eastAsia="en-AU"/>
              </w:rPr>
            </w:pPr>
          </w:p>
        </w:tc>
        <w:tc>
          <w:tcPr>
            <w:tcW w:w="2978" w:type="dxa"/>
          </w:tcPr>
          <w:p w14:paraId="016DF77C" w14:textId="06653CDF" w:rsidR="00B70B89" w:rsidRPr="00BB2EB3" w:rsidRDefault="00164318" w:rsidP="000C0C5C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t>Restrict work with persons with disregard for controls</w:t>
            </w:r>
            <w:r w:rsidR="005C7457" w:rsidRPr="00BB2EB3">
              <w:rPr>
                <w:sz w:val="20"/>
                <w:szCs w:val="20"/>
              </w:rPr>
              <w:t xml:space="preserve">; </w:t>
            </w:r>
          </w:p>
          <w:p w14:paraId="0AB25EC5" w14:textId="74DCF3A0" w:rsidR="00164318" w:rsidRPr="00BB2EB3" w:rsidRDefault="00164318" w:rsidP="000C0C5C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t>Actions in event of concerns</w:t>
            </w:r>
            <w:r w:rsidR="005C7457" w:rsidRPr="00BB2EB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7EA5992" w14:textId="77777777" w:rsidR="00B70B89" w:rsidRDefault="00B70B89" w:rsidP="000C0C5C">
            <w:pPr>
              <w:rPr>
                <w:lang w:eastAsia="en-AU"/>
              </w:rPr>
            </w:pPr>
          </w:p>
        </w:tc>
        <w:tc>
          <w:tcPr>
            <w:tcW w:w="1133" w:type="dxa"/>
          </w:tcPr>
          <w:p w14:paraId="747B241B" w14:textId="77777777" w:rsidR="00B70B89" w:rsidRDefault="00B70B89" w:rsidP="000C0C5C">
            <w:pPr>
              <w:rPr>
                <w:lang w:eastAsia="en-AU"/>
              </w:rPr>
            </w:pPr>
          </w:p>
        </w:tc>
        <w:tc>
          <w:tcPr>
            <w:tcW w:w="1134" w:type="dxa"/>
          </w:tcPr>
          <w:p w14:paraId="33251991" w14:textId="77777777" w:rsidR="00B70B89" w:rsidRDefault="00B70B89" w:rsidP="000C0C5C">
            <w:pPr>
              <w:rPr>
                <w:lang w:eastAsia="en-AU"/>
              </w:rPr>
            </w:pPr>
          </w:p>
        </w:tc>
        <w:tc>
          <w:tcPr>
            <w:tcW w:w="1276" w:type="dxa"/>
          </w:tcPr>
          <w:p w14:paraId="3152AFF6" w14:textId="77777777" w:rsidR="00B70B89" w:rsidRDefault="00B70B89" w:rsidP="000C0C5C">
            <w:pPr>
              <w:rPr>
                <w:lang w:eastAsia="en-AU"/>
              </w:rPr>
            </w:pPr>
          </w:p>
        </w:tc>
      </w:tr>
      <w:tr w:rsidR="00A45448" w14:paraId="70A10D56" w14:textId="77777777" w:rsidTr="00164318">
        <w:tc>
          <w:tcPr>
            <w:tcW w:w="1359" w:type="dxa"/>
            <w:vAlign w:val="center"/>
          </w:tcPr>
          <w:p w14:paraId="3A08A667" w14:textId="6D75409F" w:rsidR="00A45448" w:rsidRPr="00BC4CE5" w:rsidRDefault="00A45448" w:rsidP="00A45448">
            <w:pPr>
              <w:rPr>
                <w:sz w:val="20"/>
                <w:szCs w:val="20"/>
                <w:lang w:eastAsia="en-AU"/>
              </w:rPr>
            </w:pPr>
            <w:r w:rsidRPr="00BC4CE5">
              <w:rPr>
                <w:sz w:val="20"/>
                <w:szCs w:val="20"/>
              </w:rPr>
              <w:t xml:space="preserve">Concern and anxiety </w:t>
            </w:r>
          </w:p>
        </w:tc>
        <w:tc>
          <w:tcPr>
            <w:tcW w:w="2043" w:type="dxa"/>
            <w:vAlign w:val="center"/>
          </w:tcPr>
          <w:p w14:paraId="78E492E9" w14:textId="04CBD6AD" w:rsidR="00A45448" w:rsidRPr="00BC4CE5" w:rsidRDefault="00B70B89" w:rsidP="00A45448">
            <w:pPr>
              <w:rPr>
                <w:sz w:val="20"/>
                <w:szCs w:val="20"/>
                <w:lang w:eastAsia="en-AU"/>
              </w:rPr>
            </w:pPr>
            <w:r w:rsidRPr="00BC4CE5">
              <w:rPr>
                <w:sz w:val="20"/>
                <w:szCs w:val="20"/>
              </w:rPr>
              <w:t>COVID-19 hazard and risks</w:t>
            </w:r>
            <w:r>
              <w:rPr>
                <w:sz w:val="20"/>
                <w:szCs w:val="20"/>
              </w:rPr>
              <w:t xml:space="preserve"> concerns </w:t>
            </w:r>
            <w:r w:rsidR="00A45448" w:rsidRPr="00BC4CE5">
              <w:rPr>
                <w:sz w:val="20"/>
                <w:szCs w:val="20"/>
              </w:rPr>
              <w:t>resulting in anxiety, stress and inability to function.</w:t>
            </w:r>
          </w:p>
        </w:tc>
        <w:tc>
          <w:tcPr>
            <w:tcW w:w="2405" w:type="dxa"/>
          </w:tcPr>
          <w:p w14:paraId="73E4EF26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1276" w:type="dxa"/>
          </w:tcPr>
          <w:p w14:paraId="30B78469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2978" w:type="dxa"/>
          </w:tcPr>
          <w:p w14:paraId="588424E0" w14:textId="59CEACC4" w:rsidR="00A45448" w:rsidRPr="00BB2EB3" w:rsidRDefault="00164318" w:rsidP="00A45448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t>COVID-19 communications</w:t>
            </w:r>
            <w:r w:rsidR="005C7457" w:rsidRPr="00BB2EB3">
              <w:rPr>
                <w:sz w:val="20"/>
                <w:szCs w:val="20"/>
              </w:rPr>
              <w:t xml:space="preserve">; </w:t>
            </w:r>
          </w:p>
          <w:p w14:paraId="68C6B950" w14:textId="36DBDCB4" w:rsidR="005C7457" w:rsidRPr="00BB2EB3" w:rsidRDefault="005C7457" w:rsidP="00A45448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t>EAP service;</w:t>
            </w:r>
          </w:p>
          <w:p w14:paraId="2BAEB4F7" w14:textId="1419301E" w:rsidR="005C7457" w:rsidRPr="00BB2EB3" w:rsidRDefault="005C7457" w:rsidP="00A45448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t>Mental Health First Aiders.</w:t>
            </w:r>
          </w:p>
          <w:p w14:paraId="676C0630" w14:textId="11A3EB3C" w:rsidR="00164318" w:rsidRPr="00BB2EB3" w:rsidRDefault="00164318" w:rsidP="00A454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364CE9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1133" w:type="dxa"/>
          </w:tcPr>
          <w:p w14:paraId="5C314894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1134" w:type="dxa"/>
          </w:tcPr>
          <w:p w14:paraId="69BA4FF9" w14:textId="77777777" w:rsidR="00A45448" w:rsidRDefault="00A45448" w:rsidP="00A45448">
            <w:pPr>
              <w:rPr>
                <w:lang w:eastAsia="en-AU"/>
              </w:rPr>
            </w:pPr>
          </w:p>
        </w:tc>
        <w:tc>
          <w:tcPr>
            <w:tcW w:w="1276" w:type="dxa"/>
          </w:tcPr>
          <w:p w14:paraId="2B9AE71D" w14:textId="77777777" w:rsidR="00A45448" w:rsidRDefault="00A45448" w:rsidP="00A45448">
            <w:pPr>
              <w:rPr>
                <w:lang w:eastAsia="en-AU"/>
              </w:rPr>
            </w:pPr>
          </w:p>
        </w:tc>
      </w:tr>
      <w:tr w:rsidR="00164318" w14:paraId="049200A5" w14:textId="77777777" w:rsidTr="00164318">
        <w:tc>
          <w:tcPr>
            <w:tcW w:w="1359" w:type="dxa"/>
            <w:vAlign w:val="center"/>
          </w:tcPr>
          <w:p w14:paraId="0F43EA5E" w14:textId="03EE8286" w:rsidR="00164318" w:rsidRPr="00BC4CE5" w:rsidRDefault="00164318" w:rsidP="00A4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Customer COVID-19 Requirements</w:t>
            </w:r>
          </w:p>
        </w:tc>
        <w:tc>
          <w:tcPr>
            <w:tcW w:w="2043" w:type="dxa"/>
            <w:vAlign w:val="center"/>
          </w:tcPr>
          <w:p w14:paraId="3B82D2D1" w14:textId="1A1E2331" w:rsidR="00164318" w:rsidRPr="00BC4CE5" w:rsidRDefault="00164318" w:rsidP="00A4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understanding and meeting customer COVID-19 risk management requirements</w:t>
            </w:r>
          </w:p>
        </w:tc>
        <w:tc>
          <w:tcPr>
            <w:tcW w:w="2405" w:type="dxa"/>
          </w:tcPr>
          <w:p w14:paraId="24DE7E62" w14:textId="77777777" w:rsidR="00164318" w:rsidRDefault="00164318" w:rsidP="00A45448">
            <w:pPr>
              <w:rPr>
                <w:lang w:eastAsia="en-AU"/>
              </w:rPr>
            </w:pPr>
          </w:p>
        </w:tc>
        <w:tc>
          <w:tcPr>
            <w:tcW w:w="1276" w:type="dxa"/>
          </w:tcPr>
          <w:p w14:paraId="06A34302" w14:textId="77777777" w:rsidR="00164318" w:rsidRDefault="00164318" w:rsidP="00A45448">
            <w:pPr>
              <w:rPr>
                <w:lang w:eastAsia="en-AU"/>
              </w:rPr>
            </w:pPr>
          </w:p>
        </w:tc>
        <w:tc>
          <w:tcPr>
            <w:tcW w:w="2978" w:type="dxa"/>
          </w:tcPr>
          <w:p w14:paraId="1E94E6AF" w14:textId="77777777" w:rsidR="00164318" w:rsidRPr="00BB2EB3" w:rsidRDefault="00164318" w:rsidP="00A45448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t>Communications with customer to understand and meet requirements</w:t>
            </w:r>
            <w:r w:rsidR="005C7457" w:rsidRPr="00BB2EB3">
              <w:rPr>
                <w:sz w:val="20"/>
                <w:szCs w:val="20"/>
              </w:rPr>
              <w:t>.</w:t>
            </w:r>
          </w:p>
          <w:p w14:paraId="404E4931" w14:textId="12161BD9" w:rsidR="005C7457" w:rsidRPr="00BB2EB3" w:rsidRDefault="005C7457" w:rsidP="00A45448">
            <w:pPr>
              <w:rPr>
                <w:sz w:val="20"/>
                <w:szCs w:val="20"/>
              </w:rPr>
            </w:pPr>
            <w:r w:rsidRPr="00BB2EB3">
              <w:rPr>
                <w:sz w:val="20"/>
                <w:szCs w:val="20"/>
              </w:rPr>
              <w:t>COVID-19 Risk Management Plan for Customer Work.</w:t>
            </w:r>
          </w:p>
        </w:tc>
        <w:tc>
          <w:tcPr>
            <w:tcW w:w="1559" w:type="dxa"/>
          </w:tcPr>
          <w:p w14:paraId="165AAFC0" w14:textId="77777777" w:rsidR="00164318" w:rsidRDefault="00164318" w:rsidP="00A45448">
            <w:pPr>
              <w:rPr>
                <w:lang w:eastAsia="en-AU"/>
              </w:rPr>
            </w:pPr>
          </w:p>
        </w:tc>
        <w:tc>
          <w:tcPr>
            <w:tcW w:w="1133" w:type="dxa"/>
          </w:tcPr>
          <w:p w14:paraId="30150F26" w14:textId="77777777" w:rsidR="00164318" w:rsidRDefault="00164318" w:rsidP="00A45448">
            <w:pPr>
              <w:rPr>
                <w:lang w:eastAsia="en-AU"/>
              </w:rPr>
            </w:pPr>
          </w:p>
        </w:tc>
        <w:tc>
          <w:tcPr>
            <w:tcW w:w="1134" w:type="dxa"/>
          </w:tcPr>
          <w:p w14:paraId="32F2F9B3" w14:textId="77777777" w:rsidR="00164318" w:rsidRDefault="00164318" w:rsidP="00A45448">
            <w:pPr>
              <w:rPr>
                <w:lang w:eastAsia="en-AU"/>
              </w:rPr>
            </w:pPr>
          </w:p>
        </w:tc>
        <w:tc>
          <w:tcPr>
            <w:tcW w:w="1276" w:type="dxa"/>
          </w:tcPr>
          <w:p w14:paraId="2E621A26" w14:textId="77777777" w:rsidR="00164318" w:rsidRDefault="00164318" w:rsidP="00A45448">
            <w:pPr>
              <w:rPr>
                <w:lang w:eastAsia="en-AU"/>
              </w:rPr>
            </w:pPr>
          </w:p>
        </w:tc>
      </w:tr>
    </w:tbl>
    <w:p w14:paraId="7A747930" w14:textId="77777777" w:rsidR="00B70B89" w:rsidRDefault="00B70B89" w:rsidP="00286BD1">
      <w:pPr>
        <w:pStyle w:val="Heading2NoNumber"/>
        <w:rPr>
          <w:lang w:eastAsia="en-AU"/>
        </w:rPr>
      </w:pPr>
    </w:p>
    <w:p w14:paraId="413949F3" w14:textId="0019D7B2" w:rsidR="00286BD1" w:rsidRPr="00505781" w:rsidRDefault="00CC5C87" w:rsidP="00286BD1">
      <w:pPr>
        <w:pStyle w:val="Heading2NoNumber"/>
        <w:rPr>
          <w:lang w:eastAsia="en-AU"/>
        </w:rPr>
      </w:pPr>
      <w:r>
        <w:rPr>
          <w:lang w:eastAsia="en-AU"/>
        </w:rPr>
        <w:t>Record Keeping</w:t>
      </w:r>
    </w:p>
    <w:p w14:paraId="1E9AAAFD" w14:textId="671C75DB" w:rsidR="00342389" w:rsidRPr="00081DD6" w:rsidRDefault="00286BD1" w:rsidP="00081DD6">
      <w:pPr>
        <w:pStyle w:val="Heading2NoNumber"/>
        <w:rPr>
          <w:lang w:eastAsia="en-AU"/>
        </w:rPr>
      </w:pP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On completion, this </w:t>
      </w:r>
      <w:r w:rsidR="00E075CA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Register</w:t>
      </w: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 is to be recorded in the [add location]</w:t>
      </w:r>
    </w:p>
    <w:p w14:paraId="4D775394" w14:textId="1546F486" w:rsidR="00081DD6" w:rsidRDefault="00081DD6" w:rsidP="008D1DAC">
      <w:pPr>
        <w:numPr>
          <w:ilvl w:val="0"/>
          <w:numId w:val="0"/>
        </w:numPr>
        <w:tabs>
          <w:tab w:val="left" w:pos="12867"/>
        </w:tabs>
        <w:rPr>
          <w:rFonts w:asciiTheme="majorHAnsi" w:hAnsiTheme="majorHAnsi"/>
          <w:caps/>
          <w:color w:val="auto"/>
          <w:sz w:val="40"/>
        </w:rPr>
      </w:pPr>
      <w:r>
        <w:br w:type="page"/>
      </w:r>
      <w:r w:rsidR="008D1DAC">
        <w:lastRenderedPageBreak/>
        <w:tab/>
      </w:r>
    </w:p>
    <w:p w14:paraId="2E9E769D" w14:textId="5A8222A1" w:rsidR="00C7362E" w:rsidRPr="00C7362E" w:rsidRDefault="00C7362E" w:rsidP="00C7362E">
      <w:pPr>
        <w:pStyle w:val="DocumentTitle"/>
      </w:pPr>
      <w:r w:rsidRPr="00C7362E">
        <w:t>DOCUMENT HISTORY AND TRACKING</w:t>
      </w:r>
    </w:p>
    <w:p w14:paraId="1039428D" w14:textId="77777777" w:rsidR="00C7362E" w:rsidRPr="00C7362E" w:rsidRDefault="00C7362E" w:rsidP="00C7362E">
      <w:r w:rsidRPr="00C7362E">
        <w:t>[Remove this page prior to issue if not required]</w:t>
      </w:r>
    </w:p>
    <w:p w14:paraId="7FBAC2B5" w14:textId="77777777" w:rsidR="00C7362E" w:rsidRPr="00C7362E" w:rsidRDefault="00C7362E" w:rsidP="00C7362E">
      <w:pPr>
        <w:pStyle w:val="Heading2NoNumber"/>
      </w:pPr>
      <w:r w:rsidRPr="00C7362E">
        <w:t>Document History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1795"/>
        <w:gridCol w:w="2697"/>
        <w:gridCol w:w="4497"/>
        <w:gridCol w:w="2133"/>
        <w:gridCol w:w="2133"/>
        <w:gridCol w:w="2133"/>
      </w:tblGrid>
      <w:tr w:rsidR="00C7362E" w:rsidRPr="00C7362E" w14:paraId="13D33B19" w14:textId="77777777" w:rsidTr="00D0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3" w:type="pct"/>
            <w:hideMark/>
          </w:tcPr>
          <w:p w14:paraId="3ACC8F64" w14:textId="77777777" w:rsidR="00C7362E" w:rsidRPr="00C7362E" w:rsidRDefault="007D03E9" w:rsidP="00C7362E">
            <w:r>
              <w:t>Version</w:t>
            </w:r>
          </w:p>
        </w:tc>
        <w:tc>
          <w:tcPr>
            <w:tcW w:w="876" w:type="pct"/>
            <w:hideMark/>
          </w:tcPr>
          <w:p w14:paraId="54A5D00F" w14:textId="77777777" w:rsidR="00C7362E" w:rsidRPr="00C7362E" w:rsidRDefault="007D03E9" w:rsidP="00C7362E">
            <w:r>
              <w:t>Section/s Modified</w:t>
            </w:r>
          </w:p>
        </w:tc>
        <w:tc>
          <w:tcPr>
            <w:tcW w:w="1461" w:type="pct"/>
            <w:hideMark/>
          </w:tcPr>
          <w:p w14:paraId="782BBC64" w14:textId="77777777" w:rsidR="00C7362E" w:rsidRPr="00C7362E" w:rsidRDefault="007D03E9" w:rsidP="00C7362E">
            <w:r>
              <w:t>Brief Description of Amendment</w:t>
            </w:r>
          </w:p>
        </w:tc>
        <w:tc>
          <w:tcPr>
            <w:tcW w:w="693" w:type="pct"/>
            <w:hideMark/>
          </w:tcPr>
          <w:p w14:paraId="40E74C94" w14:textId="77777777" w:rsidR="00C7362E" w:rsidRPr="00C7362E" w:rsidRDefault="007D03E9" w:rsidP="00C7362E">
            <w:r>
              <w:t>Author</w:t>
            </w:r>
          </w:p>
        </w:tc>
        <w:tc>
          <w:tcPr>
            <w:tcW w:w="693" w:type="pct"/>
            <w:hideMark/>
          </w:tcPr>
          <w:p w14:paraId="0471942C" w14:textId="77777777" w:rsidR="00C7362E" w:rsidRPr="00C7362E" w:rsidRDefault="007D03E9" w:rsidP="00C7362E">
            <w:r>
              <w:t>Approver</w:t>
            </w:r>
          </w:p>
        </w:tc>
        <w:tc>
          <w:tcPr>
            <w:tcW w:w="693" w:type="pct"/>
            <w:hideMark/>
          </w:tcPr>
          <w:p w14:paraId="144E1DA0" w14:textId="77777777" w:rsidR="00C7362E" w:rsidRPr="00C7362E" w:rsidRDefault="007D03E9" w:rsidP="00C7362E">
            <w:r>
              <w:t>Issue Date</w:t>
            </w:r>
          </w:p>
        </w:tc>
      </w:tr>
      <w:tr w:rsidR="00C7362E" w:rsidRPr="00C7362E" w14:paraId="36C9B56E" w14:textId="77777777" w:rsidTr="00D0339F">
        <w:tc>
          <w:tcPr>
            <w:tcW w:w="583" w:type="pct"/>
            <w:hideMark/>
          </w:tcPr>
          <w:p w14:paraId="298EFBDC" w14:textId="77777777" w:rsidR="00C7362E" w:rsidRPr="00C7362E" w:rsidRDefault="00C7362E" w:rsidP="00C7362E">
            <w:r w:rsidRPr="00C7362E">
              <w:t>1.0</w:t>
            </w:r>
          </w:p>
        </w:tc>
        <w:tc>
          <w:tcPr>
            <w:tcW w:w="876" w:type="pct"/>
          </w:tcPr>
          <w:p w14:paraId="6D60EF3A" w14:textId="77777777" w:rsidR="00C7362E" w:rsidRPr="00C7362E" w:rsidRDefault="00C7362E" w:rsidP="00C7362E"/>
        </w:tc>
        <w:tc>
          <w:tcPr>
            <w:tcW w:w="1461" w:type="pct"/>
          </w:tcPr>
          <w:p w14:paraId="3AC668C6" w14:textId="77777777" w:rsidR="00C7362E" w:rsidRPr="00C7362E" w:rsidRDefault="00C7362E" w:rsidP="00C7362E"/>
        </w:tc>
        <w:tc>
          <w:tcPr>
            <w:tcW w:w="693" w:type="pct"/>
          </w:tcPr>
          <w:p w14:paraId="68AE5290" w14:textId="77777777" w:rsidR="00C7362E" w:rsidRPr="00C7362E" w:rsidRDefault="00C7362E" w:rsidP="00C7362E"/>
        </w:tc>
        <w:tc>
          <w:tcPr>
            <w:tcW w:w="693" w:type="pct"/>
          </w:tcPr>
          <w:p w14:paraId="02A247F7" w14:textId="77777777" w:rsidR="00C7362E" w:rsidRPr="00C7362E" w:rsidRDefault="00C7362E" w:rsidP="00C7362E"/>
        </w:tc>
        <w:tc>
          <w:tcPr>
            <w:tcW w:w="693" w:type="pct"/>
          </w:tcPr>
          <w:p w14:paraId="26AF868E" w14:textId="77777777" w:rsidR="00C7362E" w:rsidRPr="00C7362E" w:rsidRDefault="00C7362E" w:rsidP="00C7362E"/>
        </w:tc>
      </w:tr>
      <w:tr w:rsidR="00C7362E" w:rsidRPr="00C7362E" w14:paraId="2D44B6D2" w14:textId="77777777" w:rsidTr="00D0339F">
        <w:tc>
          <w:tcPr>
            <w:tcW w:w="583" w:type="pct"/>
          </w:tcPr>
          <w:p w14:paraId="7341FE25" w14:textId="77777777" w:rsidR="00C7362E" w:rsidRPr="00C7362E" w:rsidRDefault="00C7362E" w:rsidP="00C7362E"/>
        </w:tc>
        <w:tc>
          <w:tcPr>
            <w:tcW w:w="876" w:type="pct"/>
          </w:tcPr>
          <w:p w14:paraId="45BFD2B1" w14:textId="77777777" w:rsidR="00C7362E" w:rsidRPr="00C7362E" w:rsidRDefault="00C7362E" w:rsidP="00C7362E"/>
        </w:tc>
        <w:tc>
          <w:tcPr>
            <w:tcW w:w="1461" w:type="pct"/>
          </w:tcPr>
          <w:p w14:paraId="6B02B6E0" w14:textId="77777777" w:rsidR="00C7362E" w:rsidRPr="00C7362E" w:rsidRDefault="00C7362E" w:rsidP="00C7362E"/>
        </w:tc>
        <w:tc>
          <w:tcPr>
            <w:tcW w:w="693" w:type="pct"/>
          </w:tcPr>
          <w:p w14:paraId="622EA2C3" w14:textId="77777777" w:rsidR="00C7362E" w:rsidRPr="00C7362E" w:rsidRDefault="00C7362E" w:rsidP="00C7362E"/>
        </w:tc>
        <w:tc>
          <w:tcPr>
            <w:tcW w:w="693" w:type="pct"/>
          </w:tcPr>
          <w:p w14:paraId="3227088E" w14:textId="77777777" w:rsidR="00C7362E" w:rsidRPr="00C7362E" w:rsidRDefault="00C7362E" w:rsidP="00C7362E"/>
        </w:tc>
        <w:tc>
          <w:tcPr>
            <w:tcW w:w="693" w:type="pct"/>
          </w:tcPr>
          <w:p w14:paraId="1E7FF0C7" w14:textId="77777777" w:rsidR="00C7362E" w:rsidRPr="00C7362E" w:rsidRDefault="00C7362E" w:rsidP="00C7362E"/>
        </w:tc>
      </w:tr>
      <w:tr w:rsidR="00C7362E" w:rsidRPr="00C7362E" w14:paraId="4F06567D" w14:textId="77777777" w:rsidTr="00D0339F">
        <w:tc>
          <w:tcPr>
            <w:tcW w:w="583" w:type="pct"/>
          </w:tcPr>
          <w:p w14:paraId="4026566E" w14:textId="77777777" w:rsidR="00C7362E" w:rsidRPr="00C7362E" w:rsidRDefault="00C7362E" w:rsidP="00C7362E"/>
        </w:tc>
        <w:tc>
          <w:tcPr>
            <w:tcW w:w="876" w:type="pct"/>
          </w:tcPr>
          <w:p w14:paraId="19CE8006" w14:textId="77777777" w:rsidR="00C7362E" w:rsidRPr="00C7362E" w:rsidRDefault="00C7362E" w:rsidP="00C7362E"/>
        </w:tc>
        <w:tc>
          <w:tcPr>
            <w:tcW w:w="1461" w:type="pct"/>
          </w:tcPr>
          <w:p w14:paraId="2212134A" w14:textId="77777777" w:rsidR="00C7362E" w:rsidRPr="00C7362E" w:rsidRDefault="00C7362E" w:rsidP="00C7362E"/>
        </w:tc>
        <w:tc>
          <w:tcPr>
            <w:tcW w:w="693" w:type="pct"/>
          </w:tcPr>
          <w:p w14:paraId="2A7ABEB3" w14:textId="77777777" w:rsidR="00C7362E" w:rsidRPr="00C7362E" w:rsidRDefault="00C7362E" w:rsidP="00C7362E"/>
        </w:tc>
        <w:tc>
          <w:tcPr>
            <w:tcW w:w="693" w:type="pct"/>
          </w:tcPr>
          <w:p w14:paraId="41F29113" w14:textId="77777777" w:rsidR="00C7362E" w:rsidRPr="00C7362E" w:rsidRDefault="00C7362E" w:rsidP="00C7362E"/>
        </w:tc>
        <w:tc>
          <w:tcPr>
            <w:tcW w:w="693" w:type="pct"/>
          </w:tcPr>
          <w:p w14:paraId="11B45AA6" w14:textId="77777777" w:rsidR="00C7362E" w:rsidRPr="00C7362E" w:rsidRDefault="00C7362E" w:rsidP="00C7362E"/>
        </w:tc>
      </w:tr>
      <w:tr w:rsidR="00C7362E" w:rsidRPr="00C7362E" w14:paraId="13A440AB" w14:textId="77777777" w:rsidTr="00D0339F">
        <w:tc>
          <w:tcPr>
            <w:tcW w:w="583" w:type="pct"/>
          </w:tcPr>
          <w:p w14:paraId="4130DE7D" w14:textId="77777777" w:rsidR="00C7362E" w:rsidRPr="00C7362E" w:rsidRDefault="00C7362E" w:rsidP="00C7362E"/>
        </w:tc>
        <w:tc>
          <w:tcPr>
            <w:tcW w:w="876" w:type="pct"/>
          </w:tcPr>
          <w:p w14:paraId="0AD43C87" w14:textId="77777777" w:rsidR="00C7362E" w:rsidRPr="00C7362E" w:rsidRDefault="00C7362E" w:rsidP="00C7362E"/>
        </w:tc>
        <w:tc>
          <w:tcPr>
            <w:tcW w:w="1461" w:type="pct"/>
          </w:tcPr>
          <w:p w14:paraId="0B22B5BA" w14:textId="77777777" w:rsidR="00C7362E" w:rsidRPr="00C7362E" w:rsidRDefault="00C7362E" w:rsidP="00C7362E"/>
        </w:tc>
        <w:tc>
          <w:tcPr>
            <w:tcW w:w="693" w:type="pct"/>
          </w:tcPr>
          <w:p w14:paraId="4DA25A44" w14:textId="77777777" w:rsidR="00C7362E" w:rsidRPr="00C7362E" w:rsidRDefault="00C7362E" w:rsidP="00C7362E"/>
        </w:tc>
        <w:tc>
          <w:tcPr>
            <w:tcW w:w="693" w:type="pct"/>
          </w:tcPr>
          <w:p w14:paraId="686DB74C" w14:textId="77777777" w:rsidR="00C7362E" w:rsidRPr="00C7362E" w:rsidRDefault="00C7362E" w:rsidP="00C7362E"/>
        </w:tc>
        <w:tc>
          <w:tcPr>
            <w:tcW w:w="693" w:type="pct"/>
          </w:tcPr>
          <w:p w14:paraId="541DBB38" w14:textId="77777777" w:rsidR="00C7362E" w:rsidRPr="00C7362E" w:rsidRDefault="00C7362E" w:rsidP="00C7362E"/>
        </w:tc>
      </w:tr>
    </w:tbl>
    <w:p w14:paraId="1F519420" w14:textId="77777777" w:rsidR="00497BE0" w:rsidRPr="000B390F" w:rsidRDefault="00C7362E" w:rsidP="00C7362E">
      <w:pPr>
        <w:pStyle w:val="Heading2NoNumber"/>
      </w:pPr>
      <w:r w:rsidRPr="00C7362E">
        <w:t>Document Tracking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980"/>
        <w:gridCol w:w="7036"/>
      </w:tblGrid>
      <w:tr w:rsidR="004B5C86" w14:paraId="1845D703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7AC455A" w14:textId="77777777" w:rsidR="004B5C86" w:rsidRPr="004B5C86" w:rsidRDefault="004B5C86" w:rsidP="00497BE0">
            <w:r w:rsidRPr="004B5C86">
              <w:t>Document Name</w:t>
            </w:r>
          </w:p>
        </w:tc>
        <w:tc>
          <w:tcPr>
            <w:tcW w:w="7036" w:type="dxa"/>
          </w:tcPr>
          <w:p w14:paraId="46ED4A3D" w14:textId="4F5A4700" w:rsidR="004B5C86" w:rsidRPr="004B5C86" w:rsidRDefault="00CC5C87" w:rsidP="004C2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COVID-19 </w:t>
            </w:r>
            <w:r w:rsidR="006742A1">
              <w:t>WHS Risk Register</w:t>
            </w:r>
            <w:r w:rsidR="004B5C86" w:rsidRPr="004B5C86">
              <w:t xml:space="preserve"> </w:t>
            </w:r>
          </w:p>
        </w:tc>
      </w:tr>
      <w:tr w:rsidR="004B5C86" w14:paraId="7AC50344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A564131" w14:textId="77777777" w:rsidR="004B5C86" w:rsidRPr="004B5C86" w:rsidRDefault="004B5C86" w:rsidP="00497BE0">
            <w:r w:rsidRPr="004B5C86">
              <w:t>Prepared by</w:t>
            </w:r>
          </w:p>
        </w:tc>
        <w:sdt>
          <w:sdtPr>
            <w:id w:val="-225917578"/>
            <w:placeholder>
              <w:docPart w:val="0F6B9EF998B34C5D92592BF461CE1C87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6A0FC9FE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&lt;Prepared By&gt;</w:t>
                </w:r>
              </w:p>
            </w:tc>
          </w:sdtContent>
        </w:sdt>
      </w:tr>
      <w:tr w:rsidR="004B5C86" w14:paraId="7EEEB5A7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31B3A6A" w14:textId="77777777" w:rsidR="004B5C86" w:rsidRPr="004B5C86" w:rsidRDefault="004B5C86" w:rsidP="00497BE0">
            <w:r w:rsidRPr="004B5C86">
              <w:t>Reviewed by</w:t>
            </w:r>
          </w:p>
        </w:tc>
        <w:sdt>
          <w:sdtPr>
            <w:id w:val="-1032654524"/>
            <w:placeholder>
              <w:docPart w:val="81C87FA2C09441FD90DA17B8BACCEB0C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769CF84E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&lt;Checked By&gt;</w:t>
                </w:r>
              </w:p>
            </w:tc>
          </w:sdtContent>
        </w:sdt>
      </w:tr>
      <w:tr w:rsidR="004B5C86" w14:paraId="4E6B4CF6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6BBC879" w14:textId="77777777" w:rsidR="004B5C86" w:rsidRPr="004B5C86" w:rsidRDefault="004B5C86" w:rsidP="00497BE0">
            <w:r w:rsidRPr="004B5C86">
              <w:t>Approved by</w:t>
            </w:r>
          </w:p>
        </w:tc>
        <w:sdt>
          <w:sdtPr>
            <w:id w:val="-1904440314"/>
            <w:placeholder>
              <w:docPart w:val="E51EF1202E71437C8F0AD488A1FADBD6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0D0686BA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&lt;Owner&gt;</w:t>
                </w:r>
              </w:p>
            </w:tc>
          </w:sdtContent>
        </w:sdt>
      </w:tr>
      <w:tr w:rsidR="004B5C86" w14:paraId="6260B113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5744679" w14:textId="77777777" w:rsidR="004B5C86" w:rsidRPr="004B5C86" w:rsidRDefault="004B5C86" w:rsidP="00497BE0">
            <w:r w:rsidRPr="004B5C86">
              <w:t>Date Approved</w:t>
            </w:r>
          </w:p>
        </w:tc>
        <w:sdt>
          <w:sdtPr>
            <w:id w:val="545027926"/>
            <w:placeholder>
              <w:docPart w:val="B736314ECA8E45AE8FD7127BC6797F4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36" w:type="dxa"/>
              </w:tcPr>
              <w:p w14:paraId="58C03FE9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B5C86" w14:paraId="46457AFA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76012B" w14:textId="77777777" w:rsidR="004B5C86" w:rsidRPr="004B5C86" w:rsidRDefault="004B5C86" w:rsidP="00497BE0">
            <w:r w:rsidRPr="004B5C86">
              <w:t>Status</w:t>
            </w:r>
          </w:p>
        </w:tc>
        <w:tc>
          <w:tcPr>
            <w:tcW w:w="7036" w:type="dxa"/>
          </w:tcPr>
          <w:p w14:paraId="74178B3C" w14:textId="77777777" w:rsidR="004B5C86" w:rsidRPr="004B5C86" w:rsidRDefault="00296042" w:rsidP="00497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tatus"/>
                <w:tag w:val="Status"/>
                <w:id w:val="-1225531500"/>
                <w:placeholder>
                  <w:docPart w:val="9ED384E067A64FE88691113EE3E9AB84"/>
                </w:placeholder>
                <w:showingPlcHdr/>
                <w:dropDownList>
                  <w:listItem w:value="Choose an item."/>
                  <w:listItem w:displayText="Draft" w:value="Draft"/>
                  <w:listItem w:displayText="Final" w:value="Final"/>
                </w:dropDownList>
              </w:sdtPr>
              <w:sdtEndPr/>
              <w:sdtContent>
                <w:r w:rsidR="004B5C86" w:rsidRPr="004B5C8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B5C86" w14:paraId="2D243747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28B9E29" w14:textId="77777777" w:rsidR="004B5C86" w:rsidRPr="004B5C86" w:rsidRDefault="004B5C86" w:rsidP="00497BE0">
            <w:r w:rsidRPr="004B5C86">
              <w:t>Document Number</w:t>
            </w:r>
          </w:p>
        </w:tc>
        <w:sdt>
          <w:sdtPr>
            <w:id w:val="-1911066742"/>
            <w:placeholder>
              <w:docPart w:val="60D5AA3319644D7E91EF4BD2D8486CDD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713F86D3" w14:textId="77777777" w:rsidR="004B5C86" w:rsidRPr="004B5C86" w:rsidRDefault="004B5C86" w:rsidP="00497BE0">
                <w:pPr>
                  <w:pStyle w:val="DocumentNumber"/>
                  <w:framePr w:hSpace="0" w:wrap="auto" w:yAlign="in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&lt;Document Number&gt;</w:t>
                </w:r>
              </w:p>
            </w:tc>
          </w:sdtContent>
        </w:sdt>
      </w:tr>
      <w:tr w:rsidR="004B5C86" w14:paraId="68DB035F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169648D" w14:textId="77777777" w:rsidR="004B5C86" w:rsidRPr="004B5C86" w:rsidRDefault="004B5C86" w:rsidP="00497BE0">
            <w:r w:rsidRPr="004B5C86">
              <w:t>Version Number</w:t>
            </w:r>
          </w:p>
        </w:tc>
        <w:sdt>
          <w:sdtPr>
            <w:id w:val="-444082253"/>
            <w:placeholder>
              <w:docPart w:val="1110CDA280464EF5B2B779C1A71AB11F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2343532F" w14:textId="77777777" w:rsidR="004B5C86" w:rsidRPr="004B5C86" w:rsidRDefault="004B5C86" w:rsidP="00C30F18">
                <w:pPr>
                  <w:pStyle w:val="VersionNumber"/>
                  <w:framePr w:hSpace="0" w:wrap="auto" w:yAlign="inline"/>
                  <w:numPr>
                    <w:ilvl w:val="0"/>
                    <w:numId w:val="1"/>
                  </w:numPr>
                  <w:suppressOverlap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&lt;Version Number&gt;</w:t>
                </w:r>
              </w:p>
            </w:tc>
          </w:sdtContent>
        </w:sdt>
      </w:tr>
      <w:tr w:rsidR="004B5C86" w14:paraId="55A5900E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51D306C" w14:textId="77777777" w:rsidR="004B5C86" w:rsidRPr="004B5C86" w:rsidRDefault="004B5C86" w:rsidP="00497BE0">
            <w:r w:rsidRPr="004B5C86">
              <w:t>Review Date</w:t>
            </w:r>
          </w:p>
        </w:tc>
        <w:sdt>
          <w:sdtPr>
            <w:id w:val="-275186843"/>
            <w:placeholder>
              <w:docPart w:val="9F63776CD65340FD88309BFE8EA78F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36" w:type="dxa"/>
              </w:tcPr>
              <w:p w14:paraId="3BD78211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B9446AC" w14:textId="77777777" w:rsidR="00FD75A0" w:rsidRDefault="00FD75A0" w:rsidP="00FD75A0">
      <w:pPr>
        <w:pStyle w:val="Quote"/>
        <w:numPr>
          <w:ilvl w:val="0"/>
          <w:numId w:val="0"/>
        </w:numPr>
      </w:pPr>
    </w:p>
    <w:sectPr w:rsidR="00FD75A0" w:rsidSect="00E075CA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 w:code="9"/>
      <w:pgMar w:top="720" w:right="720" w:bottom="720" w:left="720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0BF3A" w14:textId="77777777" w:rsidR="00296042" w:rsidRPr="000D4EDE" w:rsidRDefault="00296042" w:rsidP="000D4EDE">
      <w:r>
        <w:separator/>
      </w:r>
    </w:p>
  </w:endnote>
  <w:endnote w:type="continuationSeparator" w:id="0">
    <w:p w14:paraId="1EC0B725" w14:textId="77777777" w:rsidR="00296042" w:rsidRPr="000D4EDE" w:rsidRDefault="00296042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8485C" w14:textId="28A03133" w:rsidR="00CC5C87" w:rsidRPr="00BE1241" w:rsidRDefault="00E075CA" w:rsidP="00E075CA">
    <w:pPr>
      <w:pStyle w:val="Footer"/>
      <w:tabs>
        <w:tab w:val="clear" w:pos="9639"/>
      </w:tabs>
      <w:ind w:right="88"/>
    </w:pPr>
    <w:r>
      <w:rPr>
        <w:rFonts w:cs="Tahoma"/>
        <w:noProof/>
        <w:color w:val="808080" w:themeColor="background1" w:themeShade="80"/>
        <w:sz w:val="14"/>
        <w:lang w:val="en-GB" w:eastAsia="en-GB"/>
      </w:rPr>
      <w:drawing>
        <wp:anchor distT="0" distB="0" distL="114300" distR="114300" simplePos="0" relativeHeight="251669504" behindDoc="0" locked="0" layoutInCell="1" allowOverlap="1" wp14:anchorId="6919FB49" wp14:editId="5FBB7FD0">
          <wp:simplePos x="0" y="0"/>
          <wp:positionH relativeFrom="margin">
            <wp:align>right</wp:align>
          </wp:positionH>
          <wp:positionV relativeFrom="paragraph">
            <wp:posOffset>26719</wp:posOffset>
          </wp:positionV>
          <wp:extent cx="664845" cy="182880"/>
          <wp:effectExtent l="0" t="0" r="1905" b="7620"/>
          <wp:wrapThrough wrapText="bothSides">
            <wp:wrapPolygon edited="0">
              <wp:start x="3713" y="0"/>
              <wp:lineTo x="0" y="6750"/>
              <wp:lineTo x="0" y="20250"/>
              <wp:lineTo x="16711" y="20250"/>
              <wp:lineTo x="20424" y="20250"/>
              <wp:lineTo x="21043" y="11250"/>
              <wp:lineTo x="21043" y="2250"/>
              <wp:lineTo x="6808" y="0"/>
              <wp:lineTo x="3713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C87">
      <w:t xml:space="preserve">Document No: </w:t>
    </w:r>
    <w:sdt>
      <w:sdtPr>
        <w:id w:val="1479721243"/>
        <w:showingPlcHdr/>
      </w:sdtPr>
      <w:sdtEndPr/>
      <w:sdtContent>
        <w:r w:rsidR="00CC5C87">
          <w:rPr>
            <w:color w:val="FF0000"/>
          </w:rPr>
          <w:t>Insert Number</w:t>
        </w:r>
      </w:sdtContent>
    </w:sdt>
    <w:r w:rsidR="00CC5C87">
      <w:t xml:space="preserve">   Version No:  </w:t>
    </w:r>
    <w:sdt>
      <w:sdtPr>
        <w:id w:val="-1764675348"/>
        <w:showingPlcHdr/>
      </w:sdtPr>
      <w:sdtEndPr/>
      <w:sdtContent>
        <w:r w:rsidR="00CC5C87">
          <w:rPr>
            <w:color w:val="FF0000"/>
          </w:rPr>
          <w:t>Insert Version</w:t>
        </w:r>
      </w:sdtContent>
    </w:sdt>
    <w:r w:rsidR="00CC5C87">
      <w:ptab w:relativeTo="margin" w:alignment="right" w:leader="none"/>
    </w:r>
    <w:r w:rsidR="00CC5C87">
      <w:t xml:space="preserve">This document is provided subject to our </w:t>
    </w:r>
    <w:hyperlink r:id="rId2" w:history="1">
      <w:r w:rsidR="00CC5C87" w:rsidRPr="00BE1241">
        <w:rPr>
          <w:rStyle w:val="Hyperlink"/>
        </w:rPr>
        <w:t>Terms of Use</w:t>
      </w:r>
    </w:hyperlink>
  </w:p>
  <w:p w14:paraId="5F1CA605" w14:textId="767C6C97" w:rsidR="00CC5C87" w:rsidRDefault="00CC5C87" w:rsidP="00CC5C87">
    <w:pPr>
      <w:pStyle w:val="Footer"/>
      <w:ind w:right="1099"/>
      <w:jc w:val="right"/>
    </w:pPr>
    <w:r>
      <w:rPr>
        <w:rStyle w:val="CopyrightFooter"/>
      </w:rPr>
      <w:t>300</w:t>
    </w:r>
    <w:r w:rsidR="00E53369">
      <w:rPr>
        <w:rStyle w:val="CopyrightFooter"/>
      </w:rPr>
      <w:t>62</w:t>
    </w:r>
    <w:r>
      <w:rPr>
        <w:rStyle w:val="CopyrightFooter"/>
      </w:rPr>
      <w:t>.0</w:t>
    </w:r>
    <w:r w:rsidR="008D1DAC">
      <w:rPr>
        <w:rStyle w:val="CopyrightFooter"/>
      </w:rPr>
      <w:t>2</w:t>
    </w:r>
    <w:r>
      <w:rPr>
        <w:rStyle w:val="CopyrightFooter"/>
      </w:rPr>
      <w:t xml:space="preserve">  © Kitney Pty Ltd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F0694" w14:textId="77777777" w:rsidR="00296042" w:rsidRPr="000D4EDE" w:rsidRDefault="00296042" w:rsidP="000D4EDE">
      <w:r>
        <w:separator/>
      </w:r>
    </w:p>
  </w:footnote>
  <w:footnote w:type="continuationSeparator" w:id="0">
    <w:p w14:paraId="76FF361A" w14:textId="77777777" w:rsidR="00296042" w:rsidRPr="000D4EDE" w:rsidRDefault="00296042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88FBC" w14:textId="2721ECE7" w:rsidR="00E34DA7" w:rsidRDefault="00296042">
    <w:pPr>
      <w:pStyle w:val="Header"/>
    </w:pPr>
    <w:r>
      <w:rPr>
        <w:noProof/>
      </w:rPr>
      <w:pict w14:anchorId="6833D2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747797" o:spid="_x0000_s2050" type="#_x0000_t136" style="position:absolute;left:0;text-align:left;margin-left:0;margin-top:0;width:499.65pt;height:187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F6A44" w14:textId="78ADE284" w:rsidR="001F200A" w:rsidRDefault="00CC5C87" w:rsidP="001F200A">
    <w:pPr>
      <w:pStyle w:val="Header"/>
      <w:tabs>
        <w:tab w:val="clear" w:pos="4513"/>
        <w:tab w:val="clear" w:pos="9026"/>
        <w:tab w:val="right" w:pos="9638"/>
      </w:tabs>
    </w:pPr>
    <w:r w:rsidRPr="00BB5310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C5B6CF7" wp14:editId="5DA37FA9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682750" cy="352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042">
      <w:rPr>
        <w:noProof/>
      </w:rPr>
      <w:pict w14:anchorId="3523D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747798" o:spid="_x0000_s2051" type="#_x0000_t136" style="position:absolute;left:0;text-align:left;margin-left:0;margin-top:0;width:499.65pt;height:187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12088D">
      <w:ptab w:relativeTo="margin" w:alignment="right" w:leader="none"/>
    </w:r>
    <w:r w:rsidR="00720E56">
      <w:t>COVID</w:t>
    </w:r>
    <w:r w:rsidR="001B7882">
      <w:t xml:space="preserve">-19 </w:t>
    </w:r>
    <w:r w:rsidR="00E075CA">
      <w:t>WHS Risk Register</w:t>
    </w:r>
  </w:p>
  <w:p w14:paraId="6D3C9010" w14:textId="77777777" w:rsidR="00C57FB5" w:rsidRDefault="0012088D" w:rsidP="001F200A">
    <w:pPr>
      <w:pStyle w:val="Header"/>
      <w:tabs>
        <w:tab w:val="clear" w:pos="4513"/>
        <w:tab w:val="clear" w:pos="9026"/>
        <w:tab w:val="right" w:pos="9638"/>
      </w:tabs>
      <w:rPr>
        <w:noProof/>
      </w:rPr>
    </w:pPr>
    <w:r>
      <w:ptab w:relativeTo="margin" w:alignment="right" w:leader="none"/>
    </w:r>
    <w:r w:rsidR="001F200A">
      <w:t xml:space="preserve">Page </w:t>
    </w:r>
    <w:r w:rsidR="001F200A">
      <w:fldChar w:fldCharType="begin"/>
    </w:r>
    <w:r w:rsidR="001F200A">
      <w:instrText xml:space="preserve"> PAGE   \* MERGEFORMAT </w:instrText>
    </w:r>
    <w:r w:rsidR="001F200A">
      <w:fldChar w:fldCharType="separate"/>
    </w:r>
    <w:r w:rsidR="00F7120E">
      <w:rPr>
        <w:noProof/>
      </w:rPr>
      <w:t>1</w:t>
    </w:r>
    <w:r w:rsidR="001F200A">
      <w:rPr>
        <w:noProof/>
      </w:rPr>
      <w:fldChar w:fldCharType="end"/>
    </w:r>
    <w:r w:rsidR="001F200A">
      <w:rPr>
        <w:noProof/>
      </w:rPr>
      <w:t xml:space="preserve"> of </w:t>
    </w:r>
    <w:r w:rsidR="001F200A">
      <w:rPr>
        <w:noProof/>
      </w:rPr>
      <w:fldChar w:fldCharType="begin"/>
    </w:r>
    <w:r w:rsidR="001F200A">
      <w:rPr>
        <w:noProof/>
      </w:rPr>
      <w:instrText xml:space="preserve"> NUMPAGES   \* MERGEFORMAT </w:instrText>
    </w:r>
    <w:r w:rsidR="001F200A">
      <w:rPr>
        <w:noProof/>
      </w:rPr>
      <w:fldChar w:fldCharType="separate"/>
    </w:r>
    <w:r w:rsidR="00F7120E">
      <w:rPr>
        <w:noProof/>
      </w:rPr>
      <w:t>3</w:t>
    </w:r>
    <w:r w:rsidR="001F200A">
      <w:rPr>
        <w:noProof/>
      </w:rPr>
      <w:fldChar w:fldCharType="end"/>
    </w:r>
  </w:p>
  <w:p w14:paraId="476F9C17" w14:textId="77777777" w:rsidR="001F200A" w:rsidRDefault="001F200A" w:rsidP="001F200A">
    <w:pPr>
      <w:pStyle w:val="Header"/>
      <w:tabs>
        <w:tab w:val="clear" w:pos="4513"/>
        <w:tab w:val="clear" w:pos="9026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4968F" w14:textId="75AF1A39" w:rsidR="00E34DA7" w:rsidRDefault="00296042">
    <w:pPr>
      <w:pStyle w:val="Header"/>
    </w:pPr>
    <w:r>
      <w:rPr>
        <w:noProof/>
      </w:rPr>
      <w:pict w14:anchorId="32C2C9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747796" o:spid="_x0000_s2049" type="#_x0000_t136" style="position:absolute;left:0;text-align:left;margin-left:0;margin-top:0;width:499.65pt;height:18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2770F2"/>
    <w:multiLevelType w:val="hybridMultilevel"/>
    <w:tmpl w:val="F10ACFCC"/>
    <w:lvl w:ilvl="0" w:tplc="2E140AFE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0E3230D"/>
    <w:multiLevelType w:val="multilevel"/>
    <w:tmpl w:val="B728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23D7A00"/>
    <w:multiLevelType w:val="multilevel"/>
    <w:tmpl w:val="60C82BE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08564EA"/>
    <w:multiLevelType w:val="multilevel"/>
    <w:tmpl w:val="2C8C4CE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F148C1"/>
    <w:multiLevelType w:val="multilevel"/>
    <w:tmpl w:val="9B66021E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1077" w:hanging="357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pStyle w:val="ListBullet3"/>
      <w:lvlText w:val="-"/>
      <w:lvlJc w:val="left"/>
      <w:pPr>
        <w:ind w:left="1435" w:hanging="35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7B10D1C"/>
    <w:multiLevelType w:val="multilevel"/>
    <w:tmpl w:val="97423AEA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0445F4"/>
    <w:multiLevelType w:val="multilevel"/>
    <w:tmpl w:val="125E1B62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11"/>
  </w:num>
  <w:num w:numId="13">
    <w:abstractNumId w:val="10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removeDateAndTime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6A"/>
    <w:rsid w:val="00005D98"/>
    <w:rsid w:val="000102A5"/>
    <w:rsid w:val="00011C96"/>
    <w:rsid w:val="000141B9"/>
    <w:rsid w:val="00020AF3"/>
    <w:rsid w:val="0002606D"/>
    <w:rsid w:val="00026F3A"/>
    <w:rsid w:val="000310C2"/>
    <w:rsid w:val="00034A19"/>
    <w:rsid w:val="00036F9E"/>
    <w:rsid w:val="000413B3"/>
    <w:rsid w:val="00054100"/>
    <w:rsid w:val="00054B97"/>
    <w:rsid w:val="00057B71"/>
    <w:rsid w:val="00062C4F"/>
    <w:rsid w:val="00063B4F"/>
    <w:rsid w:val="00067BAD"/>
    <w:rsid w:val="0007202C"/>
    <w:rsid w:val="00072B30"/>
    <w:rsid w:val="0007319C"/>
    <w:rsid w:val="000732AA"/>
    <w:rsid w:val="0007483D"/>
    <w:rsid w:val="000767DD"/>
    <w:rsid w:val="00081DD6"/>
    <w:rsid w:val="00084F8B"/>
    <w:rsid w:val="00086D07"/>
    <w:rsid w:val="00086F71"/>
    <w:rsid w:val="00093915"/>
    <w:rsid w:val="000949AD"/>
    <w:rsid w:val="00095109"/>
    <w:rsid w:val="00096B0F"/>
    <w:rsid w:val="000A490E"/>
    <w:rsid w:val="000B04C5"/>
    <w:rsid w:val="000B390F"/>
    <w:rsid w:val="000B63CA"/>
    <w:rsid w:val="000B752A"/>
    <w:rsid w:val="000B7C70"/>
    <w:rsid w:val="000C14D9"/>
    <w:rsid w:val="000C15C7"/>
    <w:rsid w:val="000C3652"/>
    <w:rsid w:val="000D4EDE"/>
    <w:rsid w:val="000E2460"/>
    <w:rsid w:val="000E43AC"/>
    <w:rsid w:val="000F6C37"/>
    <w:rsid w:val="00100EE8"/>
    <w:rsid w:val="0012088D"/>
    <w:rsid w:val="00123576"/>
    <w:rsid w:val="00123F95"/>
    <w:rsid w:val="00124B21"/>
    <w:rsid w:val="00127EFD"/>
    <w:rsid w:val="001327B8"/>
    <w:rsid w:val="0013471B"/>
    <w:rsid w:val="001352D4"/>
    <w:rsid w:val="00157C98"/>
    <w:rsid w:val="00164318"/>
    <w:rsid w:val="001653B6"/>
    <w:rsid w:val="00172F63"/>
    <w:rsid w:val="00174B0F"/>
    <w:rsid w:val="0018235E"/>
    <w:rsid w:val="001A664F"/>
    <w:rsid w:val="001B0F80"/>
    <w:rsid w:val="001B2DB7"/>
    <w:rsid w:val="001B7866"/>
    <w:rsid w:val="001B7882"/>
    <w:rsid w:val="001C7276"/>
    <w:rsid w:val="001D0C02"/>
    <w:rsid w:val="001E0F51"/>
    <w:rsid w:val="001E1391"/>
    <w:rsid w:val="001E55BF"/>
    <w:rsid w:val="001F1FD3"/>
    <w:rsid w:val="001F200A"/>
    <w:rsid w:val="001F3216"/>
    <w:rsid w:val="001F6E1A"/>
    <w:rsid w:val="001F780A"/>
    <w:rsid w:val="001F7917"/>
    <w:rsid w:val="00200540"/>
    <w:rsid w:val="00200613"/>
    <w:rsid w:val="00210EE0"/>
    <w:rsid w:val="00212891"/>
    <w:rsid w:val="00213D25"/>
    <w:rsid w:val="00220550"/>
    <w:rsid w:val="0022688E"/>
    <w:rsid w:val="002301A2"/>
    <w:rsid w:val="002355EC"/>
    <w:rsid w:val="00236C2D"/>
    <w:rsid w:val="002374B7"/>
    <w:rsid w:val="00240126"/>
    <w:rsid w:val="0024304D"/>
    <w:rsid w:val="00244826"/>
    <w:rsid w:val="00247ACA"/>
    <w:rsid w:val="00252E6A"/>
    <w:rsid w:val="0025782A"/>
    <w:rsid w:val="002661A6"/>
    <w:rsid w:val="00266C23"/>
    <w:rsid w:val="00286BD1"/>
    <w:rsid w:val="00286EAD"/>
    <w:rsid w:val="002872A4"/>
    <w:rsid w:val="0029389B"/>
    <w:rsid w:val="00296042"/>
    <w:rsid w:val="002A1894"/>
    <w:rsid w:val="002A2188"/>
    <w:rsid w:val="002A36F2"/>
    <w:rsid w:val="002A496F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D5274"/>
    <w:rsid w:val="002F0C2C"/>
    <w:rsid w:val="002F619F"/>
    <w:rsid w:val="002F63E7"/>
    <w:rsid w:val="00300655"/>
    <w:rsid w:val="00303D18"/>
    <w:rsid w:val="0030539C"/>
    <w:rsid w:val="00307ADD"/>
    <w:rsid w:val="00312A66"/>
    <w:rsid w:val="003130CA"/>
    <w:rsid w:val="00314A1F"/>
    <w:rsid w:val="003302AE"/>
    <w:rsid w:val="00337265"/>
    <w:rsid w:val="00342389"/>
    <w:rsid w:val="00346023"/>
    <w:rsid w:val="00357131"/>
    <w:rsid w:val="00357B8D"/>
    <w:rsid w:val="00371F54"/>
    <w:rsid w:val="0037770C"/>
    <w:rsid w:val="00377C8B"/>
    <w:rsid w:val="00383A95"/>
    <w:rsid w:val="00385CA0"/>
    <w:rsid w:val="003A2733"/>
    <w:rsid w:val="003A3021"/>
    <w:rsid w:val="003A627E"/>
    <w:rsid w:val="003A79EE"/>
    <w:rsid w:val="003B6E16"/>
    <w:rsid w:val="003C180A"/>
    <w:rsid w:val="003C1E25"/>
    <w:rsid w:val="003C6F0D"/>
    <w:rsid w:val="003D27CB"/>
    <w:rsid w:val="003D329D"/>
    <w:rsid w:val="003E3580"/>
    <w:rsid w:val="003E6BF6"/>
    <w:rsid w:val="003F0F0D"/>
    <w:rsid w:val="003F5FD0"/>
    <w:rsid w:val="0040173E"/>
    <w:rsid w:val="00405731"/>
    <w:rsid w:val="00414668"/>
    <w:rsid w:val="00421938"/>
    <w:rsid w:val="00425045"/>
    <w:rsid w:val="00435339"/>
    <w:rsid w:val="00437416"/>
    <w:rsid w:val="004412F2"/>
    <w:rsid w:val="004415A0"/>
    <w:rsid w:val="0044447D"/>
    <w:rsid w:val="00453F4D"/>
    <w:rsid w:val="00463FA8"/>
    <w:rsid w:val="00466F25"/>
    <w:rsid w:val="00472CBC"/>
    <w:rsid w:val="00472ED9"/>
    <w:rsid w:val="00480074"/>
    <w:rsid w:val="004918C7"/>
    <w:rsid w:val="00493DAA"/>
    <w:rsid w:val="00494335"/>
    <w:rsid w:val="00495A4C"/>
    <w:rsid w:val="004967A1"/>
    <w:rsid w:val="00497BE0"/>
    <w:rsid w:val="004B06DD"/>
    <w:rsid w:val="004B584E"/>
    <w:rsid w:val="004B5C86"/>
    <w:rsid w:val="004C1106"/>
    <w:rsid w:val="004C2322"/>
    <w:rsid w:val="004C6D4B"/>
    <w:rsid w:val="004D120D"/>
    <w:rsid w:val="004E2269"/>
    <w:rsid w:val="004F1A81"/>
    <w:rsid w:val="004F1BED"/>
    <w:rsid w:val="004F3339"/>
    <w:rsid w:val="004F72A2"/>
    <w:rsid w:val="00500207"/>
    <w:rsid w:val="005026D4"/>
    <w:rsid w:val="00503A51"/>
    <w:rsid w:val="00504D81"/>
    <w:rsid w:val="0050786E"/>
    <w:rsid w:val="00512309"/>
    <w:rsid w:val="00536A20"/>
    <w:rsid w:val="00542522"/>
    <w:rsid w:val="0054526E"/>
    <w:rsid w:val="005476B5"/>
    <w:rsid w:val="005559A7"/>
    <w:rsid w:val="005602DA"/>
    <w:rsid w:val="005624FC"/>
    <w:rsid w:val="00573327"/>
    <w:rsid w:val="0059558B"/>
    <w:rsid w:val="005A3F63"/>
    <w:rsid w:val="005A59D0"/>
    <w:rsid w:val="005B073E"/>
    <w:rsid w:val="005B227F"/>
    <w:rsid w:val="005B7801"/>
    <w:rsid w:val="005C3B80"/>
    <w:rsid w:val="005C5891"/>
    <w:rsid w:val="005C7457"/>
    <w:rsid w:val="005D5FAE"/>
    <w:rsid w:val="005E34BF"/>
    <w:rsid w:val="005F29B7"/>
    <w:rsid w:val="0060329E"/>
    <w:rsid w:val="00606EB5"/>
    <w:rsid w:val="00617FDA"/>
    <w:rsid w:val="0062116F"/>
    <w:rsid w:val="00621C9D"/>
    <w:rsid w:val="00622665"/>
    <w:rsid w:val="00626087"/>
    <w:rsid w:val="00634E4C"/>
    <w:rsid w:val="00636B8B"/>
    <w:rsid w:val="006427FE"/>
    <w:rsid w:val="006506C1"/>
    <w:rsid w:val="0065135E"/>
    <w:rsid w:val="0065747A"/>
    <w:rsid w:val="0066674D"/>
    <w:rsid w:val="00666A78"/>
    <w:rsid w:val="00667A8C"/>
    <w:rsid w:val="006742A1"/>
    <w:rsid w:val="006755DC"/>
    <w:rsid w:val="00676C12"/>
    <w:rsid w:val="00692E10"/>
    <w:rsid w:val="0069375D"/>
    <w:rsid w:val="0069407C"/>
    <w:rsid w:val="0069574E"/>
    <w:rsid w:val="006975CC"/>
    <w:rsid w:val="006A1921"/>
    <w:rsid w:val="006A2303"/>
    <w:rsid w:val="006F11C0"/>
    <w:rsid w:val="006F145A"/>
    <w:rsid w:val="006F27CB"/>
    <w:rsid w:val="006F359B"/>
    <w:rsid w:val="006F5865"/>
    <w:rsid w:val="00701EC6"/>
    <w:rsid w:val="007059C8"/>
    <w:rsid w:val="00706179"/>
    <w:rsid w:val="00710FE0"/>
    <w:rsid w:val="0071104D"/>
    <w:rsid w:val="00714F78"/>
    <w:rsid w:val="007170F7"/>
    <w:rsid w:val="00720E56"/>
    <w:rsid w:val="007253B8"/>
    <w:rsid w:val="00727451"/>
    <w:rsid w:val="00735507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91738"/>
    <w:rsid w:val="00791780"/>
    <w:rsid w:val="007A0EB7"/>
    <w:rsid w:val="007C08B1"/>
    <w:rsid w:val="007C2CC2"/>
    <w:rsid w:val="007C38BD"/>
    <w:rsid w:val="007C79AA"/>
    <w:rsid w:val="007D03E9"/>
    <w:rsid w:val="007D31DA"/>
    <w:rsid w:val="007D4BA0"/>
    <w:rsid w:val="007D5C83"/>
    <w:rsid w:val="007D72C5"/>
    <w:rsid w:val="007E0C1B"/>
    <w:rsid w:val="007E525D"/>
    <w:rsid w:val="007F0323"/>
    <w:rsid w:val="007F379E"/>
    <w:rsid w:val="007F4542"/>
    <w:rsid w:val="007F471C"/>
    <w:rsid w:val="00800C90"/>
    <w:rsid w:val="00810199"/>
    <w:rsid w:val="008125F8"/>
    <w:rsid w:val="00820BED"/>
    <w:rsid w:val="00840FD0"/>
    <w:rsid w:val="00844B1D"/>
    <w:rsid w:val="00844F5C"/>
    <w:rsid w:val="00845843"/>
    <w:rsid w:val="00846D34"/>
    <w:rsid w:val="008637EC"/>
    <w:rsid w:val="00870BC6"/>
    <w:rsid w:val="00872D1A"/>
    <w:rsid w:val="0088036D"/>
    <w:rsid w:val="00881155"/>
    <w:rsid w:val="00882892"/>
    <w:rsid w:val="00885A14"/>
    <w:rsid w:val="0088689B"/>
    <w:rsid w:val="0088789C"/>
    <w:rsid w:val="00890FA0"/>
    <w:rsid w:val="008947BF"/>
    <w:rsid w:val="008A214D"/>
    <w:rsid w:val="008A72D2"/>
    <w:rsid w:val="008A74A3"/>
    <w:rsid w:val="008A7C32"/>
    <w:rsid w:val="008B661D"/>
    <w:rsid w:val="008B6868"/>
    <w:rsid w:val="008B6D24"/>
    <w:rsid w:val="008C0806"/>
    <w:rsid w:val="008C6A43"/>
    <w:rsid w:val="008D080C"/>
    <w:rsid w:val="008D1DAC"/>
    <w:rsid w:val="008D57A0"/>
    <w:rsid w:val="008D6437"/>
    <w:rsid w:val="008D6EDF"/>
    <w:rsid w:val="008E3EF5"/>
    <w:rsid w:val="008F33B5"/>
    <w:rsid w:val="00901A8E"/>
    <w:rsid w:val="00906799"/>
    <w:rsid w:val="00922193"/>
    <w:rsid w:val="00924152"/>
    <w:rsid w:val="0093194D"/>
    <w:rsid w:val="00934C3F"/>
    <w:rsid w:val="009417AE"/>
    <w:rsid w:val="009430AF"/>
    <w:rsid w:val="00945B3F"/>
    <w:rsid w:val="00947D58"/>
    <w:rsid w:val="00950107"/>
    <w:rsid w:val="00950DCB"/>
    <w:rsid w:val="00952D4C"/>
    <w:rsid w:val="00952F06"/>
    <w:rsid w:val="00960246"/>
    <w:rsid w:val="009720E1"/>
    <w:rsid w:val="00974F0E"/>
    <w:rsid w:val="00975CD7"/>
    <w:rsid w:val="00984F48"/>
    <w:rsid w:val="00985E70"/>
    <w:rsid w:val="009979F4"/>
    <w:rsid w:val="009A45B2"/>
    <w:rsid w:val="009A5585"/>
    <w:rsid w:val="009A59D5"/>
    <w:rsid w:val="009B62EC"/>
    <w:rsid w:val="009D2DDD"/>
    <w:rsid w:val="009D6C19"/>
    <w:rsid w:val="009F7AA4"/>
    <w:rsid w:val="00A06859"/>
    <w:rsid w:val="00A10DA6"/>
    <w:rsid w:val="00A151E9"/>
    <w:rsid w:val="00A1568F"/>
    <w:rsid w:val="00A15DBB"/>
    <w:rsid w:val="00A2310D"/>
    <w:rsid w:val="00A24E90"/>
    <w:rsid w:val="00A259F2"/>
    <w:rsid w:val="00A33802"/>
    <w:rsid w:val="00A37162"/>
    <w:rsid w:val="00A37E51"/>
    <w:rsid w:val="00A45448"/>
    <w:rsid w:val="00A52FA2"/>
    <w:rsid w:val="00A53690"/>
    <w:rsid w:val="00A618A7"/>
    <w:rsid w:val="00A62D31"/>
    <w:rsid w:val="00A63380"/>
    <w:rsid w:val="00A865C7"/>
    <w:rsid w:val="00A95935"/>
    <w:rsid w:val="00A97E3B"/>
    <w:rsid w:val="00AA20A1"/>
    <w:rsid w:val="00AA41F2"/>
    <w:rsid w:val="00AB039E"/>
    <w:rsid w:val="00AB4206"/>
    <w:rsid w:val="00AC5E82"/>
    <w:rsid w:val="00AC7E54"/>
    <w:rsid w:val="00AE4366"/>
    <w:rsid w:val="00AE6A4E"/>
    <w:rsid w:val="00AE7B98"/>
    <w:rsid w:val="00AF129F"/>
    <w:rsid w:val="00B03584"/>
    <w:rsid w:val="00B12DC9"/>
    <w:rsid w:val="00B13F84"/>
    <w:rsid w:val="00B14604"/>
    <w:rsid w:val="00B15ABA"/>
    <w:rsid w:val="00B16B5A"/>
    <w:rsid w:val="00B20A1F"/>
    <w:rsid w:val="00B34339"/>
    <w:rsid w:val="00B42424"/>
    <w:rsid w:val="00B42AA1"/>
    <w:rsid w:val="00B42B2F"/>
    <w:rsid w:val="00B44900"/>
    <w:rsid w:val="00B46FDC"/>
    <w:rsid w:val="00B472E1"/>
    <w:rsid w:val="00B52821"/>
    <w:rsid w:val="00B56194"/>
    <w:rsid w:val="00B67EF3"/>
    <w:rsid w:val="00B70B89"/>
    <w:rsid w:val="00B71170"/>
    <w:rsid w:val="00B75638"/>
    <w:rsid w:val="00B80BCE"/>
    <w:rsid w:val="00B81524"/>
    <w:rsid w:val="00B81740"/>
    <w:rsid w:val="00B83138"/>
    <w:rsid w:val="00B85D7B"/>
    <w:rsid w:val="00B900EA"/>
    <w:rsid w:val="00B91069"/>
    <w:rsid w:val="00B92842"/>
    <w:rsid w:val="00B9678F"/>
    <w:rsid w:val="00BA2713"/>
    <w:rsid w:val="00BA2941"/>
    <w:rsid w:val="00BA4C61"/>
    <w:rsid w:val="00BA627A"/>
    <w:rsid w:val="00BB22FA"/>
    <w:rsid w:val="00BB2EB3"/>
    <w:rsid w:val="00BB4117"/>
    <w:rsid w:val="00BB5310"/>
    <w:rsid w:val="00BB6936"/>
    <w:rsid w:val="00BC4CE5"/>
    <w:rsid w:val="00BD12A1"/>
    <w:rsid w:val="00BD7B83"/>
    <w:rsid w:val="00BE37DF"/>
    <w:rsid w:val="00BF17C6"/>
    <w:rsid w:val="00C00FDA"/>
    <w:rsid w:val="00C02EB9"/>
    <w:rsid w:val="00C04E4B"/>
    <w:rsid w:val="00C1096D"/>
    <w:rsid w:val="00C11B56"/>
    <w:rsid w:val="00C16045"/>
    <w:rsid w:val="00C21E27"/>
    <w:rsid w:val="00C30F18"/>
    <w:rsid w:val="00C319DF"/>
    <w:rsid w:val="00C44862"/>
    <w:rsid w:val="00C57FB5"/>
    <w:rsid w:val="00C62BF5"/>
    <w:rsid w:val="00C636DA"/>
    <w:rsid w:val="00C67E22"/>
    <w:rsid w:val="00C72271"/>
    <w:rsid w:val="00C7362E"/>
    <w:rsid w:val="00C81356"/>
    <w:rsid w:val="00C87DA0"/>
    <w:rsid w:val="00C90A6B"/>
    <w:rsid w:val="00CA046A"/>
    <w:rsid w:val="00CA6FF9"/>
    <w:rsid w:val="00CB4238"/>
    <w:rsid w:val="00CB5938"/>
    <w:rsid w:val="00CB6C8A"/>
    <w:rsid w:val="00CC1A64"/>
    <w:rsid w:val="00CC333D"/>
    <w:rsid w:val="00CC34EB"/>
    <w:rsid w:val="00CC5C87"/>
    <w:rsid w:val="00CC66EA"/>
    <w:rsid w:val="00CC671B"/>
    <w:rsid w:val="00CD3C17"/>
    <w:rsid w:val="00CD6782"/>
    <w:rsid w:val="00CE1F9C"/>
    <w:rsid w:val="00CE2E48"/>
    <w:rsid w:val="00CF35C8"/>
    <w:rsid w:val="00CF51B3"/>
    <w:rsid w:val="00CF6672"/>
    <w:rsid w:val="00D021F7"/>
    <w:rsid w:val="00D069C7"/>
    <w:rsid w:val="00D078A2"/>
    <w:rsid w:val="00D21123"/>
    <w:rsid w:val="00D26BB7"/>
    <w:rsid w:val="00D367EB"/>
    <w:rsid w:val="00D45954"/>
    <w:rsid w:val="00D461C2"/>
    <w:rsid w:val="00D61A75"/>
    <w:rsid w:val="00D61AAE"/>
    <w:rsid w:val="00D64CB8"/>
    <w:rsid w:val="00D72FD8"/>
    <w:rsid w:val="00D86D34"/>
    <w:rsid w:val="00D95326"/>
    <w:rsid w:val="00D9697A"/>
    <w:rsid w:val="00DA4C48"/>
    <w:rsid w:val="00DA727D"/>
    <w:rsid w:val="00DB53A7"/>
    <w:rsid w:val="00DC1915"/>
    <w:rsid w:val="00DD103B"/>
    <w:rsid w:val="00DD170F"/>
    <w:rsid w:val="00DD2547"/>
    <w:rsid w:val="00DD57B2"/>
    <w:rsid w:val="00DE0A8A"/>
    <w:rsid w:val="00DE1285"/>
    <w:rsid w:val="00DE176A"/>
    <w:rsid w:val="00DF6E54"/>
    <w:rsid w:val="00E04228"/>
    <w:rsid w:val="00E04457"/>
    <w:rsid w:val="00E04BBC"/>
    <w:rsid w:val="00E075CA"/>
    <w:rsid w:val="00E10450"/>
    <w:rsid w:val="00E1478E"/>
    <w:rsid w:val="00E159D7"/>
    <w:rsid w:val="00E1704D"/>
    <w:rsid w:val="00E205F6"/>
    <w:rsid w:val="00E21653"/>
    <w:rsid w:val="00E22130"/>
    <w:rsid w:val="00E2414E"/>
    <w:rsid w:val="00E2619D"/>
    <w:rsid w:val="00E26830"/>
    <w:rsid w:val="00E34DA7"/>
    <w:rsid w:val="00E37A0B"/>
    <w:rsid w:val="00E40B36"/>
    <w:rsid w:val="00E41F8F"/>
    <w:rsid w:val="00E455A9"/>
    <w:rsid w:val="00E51672"/>
    <w:rsid w:val="00E53369"/>
    <w:rsid w:val="00E55EE5"/>
    <w:rsid w:val="00E625B3"/>
    <w:rsid w:val="00E64743"/>
    <w:rsid w:val="00E7257D"/>
    <w:rsid w:val="00E728CB"/>
    <w:rsid w:val="00E7336F"/>
    <w:rsid w:val="00E76262"/>
    <w:rsid w:val="00E76CF6"/>
    <w:rsid w:val="00E84A6B"/>
    <w:rsid w:val="00E92385"/>
    <w:rsid w:val="00E96DEA"/>
    <w:rsid w:val="00EA1585"/>
    <w:rsid w:val="00EA19AB"/>
    <w:rsid w:val="00EA48AE"/>
    <w:rsid w:val="00EB09E2"/>
    <w:rsid w:val="00EB74A5"/>
    <w:rsid w:val="00EC46FE"/>
    <w:rsid w:val="00EE0126"/>
    <w:rsid w:val="00EE798C"/>
    <w:rsid w:val="00EF2A15"/>
    <w:rsid w:val="00EF3215"/>
    <w:rsid w:val="00EF5BFD"/>
    <w:rsid w:val="00F01C6F"/>
    <w:rsid w:val="00F06339"/>
    <w:rsid w:val="00F06EE2"/>
    <w:rsid w:val="00F074DC"/>
    <w:rsid w:val="00F17C6D"/>
    <w:rsid w:val="00F24F8F"/>
    <w:rsid w:val="00F25BEA"/>
    <w:rsid w:val="00F307E0"/>
    <w:rsid w:val="00F34D63"/>
    <w:rsid w:val="00F54B7A"/>
    <w:rsid w:val="00F57F7A"/>
    <w:rsid w:val="00F62D33"/>
    <w:rsid w:val="00F6570B"/>
    <w:rsid w:val="00F67615"/>
    <w:rsid w:val="00F708A0"/>
    <w:rsid w:val="00F7120E"/>
    <w:rsid w:val="00F76C98"/>
    <w:rsid w:val="00F804CD"/>
    <w:rsid w:val="00F80750"/>
    <w:rsid w:val="00F83F0E"/>
    <w:rsid w:val="00F85F59"/>
    <w:rsid w:val="00F86717"/>
    <w:rsid w:val="00F86DD4"/>
    <w:rsid w:val="00FA3CEC"/>
    <w:rsid w:val="00FB4CF2"/>
    <w:rsid w:val="00FC4845"/>
    <w:rsid w:val="00FC6B03"/>
    <w:rsid w:val="00FD06D5"/>
    <w:rsid w:val="00FD75A0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103ED4"/>
  <w15:docId w15:val="{70872DB6-543D-43DB-8B17-3D31351C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24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iPriority="16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8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 w:unhideWhenUsed="1"/>
    <w:lsdException w:name="No Spacing" w:locked="0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F18"/>
    <w:pPr>
      <w:numPr>
        <w:numId w:val="13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C30F18"/>
    <w:pPr>
      <w:keepNext/>
      <w:keepLines/>
      <w:numPr>
        <w:numId w:val="9"/>
      </w:numPr>
      <w:spacing w:after="12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F18"/>
    <w:pPr>
      <w:keepNext/>
      <w:keepLines/>
      <w:numPr>
        <w:ilvl w:val="1"/>
        <w:numId w:val="9"/>
      </w:numPr>
      <w:spacing w:before="120" w:after="60"/>
      <w:outlineLvl w:val="1"/>
    </w:pPr>
    <w:rPr>
      <w:rFonts w:asciiTheme="majorHAnsi" w:eastAsiaTheme="majorEastAsia" w:hAnsiTheme="majorHAnsi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0F18"/>
    <w:pPr>
      <w:keepNext/>
      <w:keepLines/>
      <w:numPr>
        <w:ilvl w:val="2"/>
        <w:numId w:val="9"/>
      </w:numPr>
      <w:spacing w:before="12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0F18"/>
    <w:pPr>
      <w:keepNext/>
      <w:keepLines/>
      <w:numPr>
        <w:ilvl w:val="3"/>
        <w:numId w:val="9"/>
      </w:numPr>
      <w:spacing w:before="120" w:after="60" w:line="216" w:lineRule="atLeast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0F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C30F18"/>
    <w:pPr>
      <w:keepNext/>
      <w:keepLines/>
      <w:spacing w:after="28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C30F18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30F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0F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F18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F18"/>
    <w:rPr>
      <w:rFonts w:asciiTheme="majorHAnsi" w:eastAsiaTheme="majorEastAsia" w:hAnsiTheme="majorHAnsi" w:cstheme="majorBidi"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0F18"/>
    <w:rPr>
      <w:rFonts w:asciiTheme="majorHAnsi" w:eastAsiaTheme="majorEastAsia" w:hAnsiTheme="majorHAnsi" w:cstheme="majorBidi"/>
      <w:bCs/>
      <w:sz w:val="24"/>
    </w:rPr>
  </w:style>
  <w:style w:type="paragraph" w:customStyle="1" w:styleId="CoverSubtitle">
    <w:name w:val="Cover Subtitle"/>
    <w:basedOn w:val="Normal"/>
    <w:next w:val="Normal"/>
    <w:uiPriority w:val="21"/>
    <w:rsid w:val="00C30F18"/>
    <w:pPr>
      <w:spacing w:after="0"/>
    </w:pPr>
    <w:rPr>
      <w:rFonts w:asciiTheme="majorHAnsi" w:hAnsiTheme="majorHAnsi"/>
      <w:sz w:val="56"/>
    </w:rPr>
  </w:style>
  <w:style w:type="paragraph" w:customStyle="1" w:styleId="SubHeading">
    <w:name w:val="Sub Heading"/>
    <w:basedOn w:val="Normal"/>
    <w:next w:val="Normal"/>
    <w:uiPriority w:val="9"/>
    <w:qFormat/>
    <w:rsid w:val="00C30F18"/>
    <w:pPr>
      <w:keepNext/>
      <w:keepLines/>
      <w:spacing w:after="0"/>
    </w:pPr>
    <w:rPr>
      <w:rFonts w:ascii="Calibri Bold" w:hAnsi="Calibri Bold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0F18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qFormat/>
    <w:rsid w:val="006755DC"/>
    <w:pPr>
      <w:numPr>
        <w:numId w:val="10"/>
      </w:numPr>
      <w:spacing w:after="180"/>
      <w:contextualSpacing/>
    </w:pPr>
  </w:style>
  <w:style w:type="paragraph" w:styleId="ListBullet2">
    <w:name w:val="List Bullet 2"/>
    <w:basedOn w:val="ListBullet"/>
    <w:uiPriority w:val="16"/>
    <w:qFormat/>
    <w:rsid w:val="006755DC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6755DC"/>
    <w:pPr>
      <w:numPr>
        <w:ilvl w:val="1"/>
      </w:numPr>
      <w:spacing w:after="180"/>
      <w:contextualSpacing/>
    </w:pPr>
    <w:rPr>
      <w:color w:val="000000"/>
      <w:szCs w:val="20"/>
    </w:rPr>
  </w:style>
  <w:style w:type="paragraph" w:styleId="ListNumber2">
    <w:name w:val="List Number 2"/>
    <w:basedOn w:val="Normal"/>
    <w:uiPriority w:val="16"/>
    <w:qFormat/>
    <w:rsid w:val="006755DC"/>
    <w:pPr>
      <w:numPr>
        <w:ilvl w:val="2"/>
      </w:numPr>
      <w:spacing w:after="180"/>
      <w:contextualSpacing/>
    </w:pPr>
    <w:rPr>
      <w:color w:val="000000"/>
      <w:szCs w:val="20"/>
    </w:rPr>
  </w:style>
  <w:style w:type="numbering" w:customStyle="1" w:styleId="Lists">
    <w:name w:val="Lists"/>
    <w:uiPriority w:val="99"/>
    <w:rsid w:val="00C30F18"/>
    <w:pPr>
      <w:numPr>
        <w:numId w:val="1"/>
      </w:numPr>
    </w:pPr>
  </w:style>
  <w:style w:type="paragraph" w:styleId="ListNumber3">
    <w:name w:val="List Number 3"/>
    <w:basedOn w:val="Normal"/>
    <w:uiPriority w:val="16"/>
    <w:qFormat/>
    <w:rsid w:val="006755DC"/>
    <w:pPr>
      <w:numPr>
        <w:ilvl w:val="3"/>
      </w:numPr>
      <w:spacing w:after="180"/>
      <w:contextualSpacing/>
    </w:pPr>
    <w:rPr>
      <w:color w:val="000000"/>
      <w:szCs w:val="20"/>
    </w:rPr>
  </w:style>
  <w:style w:type="paragraph" w:styleId="Title">
    <w:name w:val="Title"/>
    <w:basedOn w:val="Normal"/>
    <w:next w:val="CoverSubtitle"/>
    <w:link w:val="TitleChar"/>
    <w:uiPriority w:val="18"/>
    <w:rsid w:val="00C30F18"/>
    <w:pPr>
      <w:spacing w:before="960" w:line="240" w:lineRule="auto"/>
    </w:pPr>
    <w:rPr>
      <w:rFonts w:asciiTheme="majorHAnsi" w:eastAsiaTheme="majorEastAsia" w:hAnsiTheme="majorHAnsi" w:cstheme="majorBidi"/>
      <w:caps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C30F18"/>
    <w:rPr>
      <w:rFonts w:asciiTheme="majorHAnsi" w:eastAsiaTheme="majorEastAsia" w:hAnsiTheme="majorHAnsi" w:cstheme="majorBidi"/>
      <w:caps/>
      <w:sz w:val="80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2"/>
      </w:numPr>
    </w:pPr>
  </w:style>
  <w:style w:type="paragraph" w:styleId="TOC1">
    <w:name w:val="toc 1"/>
    <w:basedOn w:val="Normal"/>
    <w:next w:val="Normal"/>
    <w:uiPriority w:val="39"/>
    <w:rsid w:val="00C30F18"/>
    <w:pPr>
      <w:tabs>
        <w:tab w:val="right" w:leader="dot" w:pos="9639"/>
      </w:tabs>
      <w:spacing w:before="360" w:after="120"/>
    </w:pPr>
    <w:rPr>
      <w:rFonts w:ascii="Calibri Bold" w:hAnsi="Calibri Bold"/>
      <w:b/>
    </w:rPr>
  </w:style>
  <w:style w:type="paragraph" w:styleId="TOCHeading">
    <w:name w:val="TOC Heading"/>
    <w:basedOn w:val="Heading1"/>
    <w:next w:val="Normal"/>
    <w:uiPriority w:val="39"/>
    <w:rsid w:val="00C30F18"/>
    <w:pPr>
      <w:numPr>
        <w:numId w:val="0"/>
      </w:numPr>
      <w:spacing w:after="360"/>
      <w:outlineLvl w:val="9"/>
    </w:pPr>
    <w:rPr>
      <w:sz w:val="44"/>
    </w:rPr>
  </w:style>
  <w:style w:type="paragraph" w:styleId="Footer">
    <w:name w:val="footer"/>
    <w:basedOn w:val="Normal"/>
    <w:link w:val="FooterChar"/>
    <w:uiPriority w:val="99"/>
    <w:rsid w:val="00C30F18"/>
    <w:pPr>
      <w:tabs>
        <w:tab w:val="right" w:pos="9639"/>
      </w:tabs>
      <w:spacing w:after="0" w:line="240" w:lineRule="auto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0F18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6755DC"/>
    <w:pPr>
      <w:numPr>
        <w:ilvl w:val="2"/>
        <w:numId w:val="10"/>
      </w:numPr>
      <w:spacing w:after="180"/>
      <w:contextualSpacing/>
    </w:pPr>
  </w:style>
  <w:style w:type="table" w:styleId="TableGrid">
    <w:name w:val="Table Grid"/>
    <w:basedOn w:val="TableNormal"/>
    <w:uiPriority w:val="39"/>
    <w:rsid w:val="00BB69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aps w:val="0"/>
        <w:smallCaps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lastRow">
      <w:rPr>
        <w:b/>
      </w:rPr>
    </w:tblStylePr>
    <w:tblStylePr w:type="firstCol">
      <w:rPr>
        <w:b/>
        <w:color w:val="000000" w:themeColor="text1"/>
      </w:rPr>
      <w:tblPr/>
      <w:tcPr>
        <w:shd w:val="clear" w:color="auto" w:fill="F2F2F2" w:themeFill="background1" w:themeFillShade="F2"/>
      </w:tcPr>
    </w:tblStylePr>
    <w:tblStylePr w:type="lastCol">
      <w:pPr>
        <w:jc w:val="right"/>
      </w:pPr>
    </w:tblStylePr>
  </w:style>
  <w:style w:type="paragraph" w:styleId="Caption">
    <w:name w:val="caption"/>
    <w:aliases w:val="Company Caption"/>
    <w:next w:val="Normal"/>
    <w:uiPriority w:val="35"/>
    <w:qFormat/>
    <w:rsid w:val="00C30F18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C30F18"/>
    <w:pPr>
      <w:tabs>
        <w:tab w:val="center" w:pos="4513"/>
        <w:tab w:val="right" w:pos="9026"/>
      </w:tabs>
      <w:spacing w:after="0" w:line="240" w:lineRule="auto"/>
    </w:pPr>
    <w:rPr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30F18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C30F18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6755DC"/>
    <w:pPr>
      <w:numPr>
        <w:ilvl w:val="4"/>
      </w:numPr>
      <w:spacing w:after="180"/>
      <w:contextualSpacing/>
    </w:pPr>
  </w:style>
  <w:style w:type="character" w:styleId="Hyperlink">
    <w:name w:val="Hyperlink"/>
    <w:basedOn w:val="DefaultParagraphFont"/>
    <w:uiPriority w:val="99"/>
    <w:rsid w:val="00C30F18"/>
    <w:rPr>
      <w:noProof w:val="0"/>
      <w:color w:val="0563C1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C30F18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C30F18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30F18"/>
    <w:rPr>
      <w:sz w:val="16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C30F18"/>
    <w:rPr>
      <w:noProof w:val="0"/>
      <w:color w:val="954F72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C30F18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C30F18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0F18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C30F1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C30F18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C30F1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30F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30F18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4472C4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D7D31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4"/>
      </w:numPr>
      <w:contextualSpacing/>
    </w:pPr>
  </w:style>
  <w:style w:type="paragraph" w:styleId="ListParagraph">
    <w:name w:val="List Paragraph"/>
    <w:uiPriority w:val="34"/>
    <w:qFormat/>
    <w:rsid w:val="00E455A9"/>
    <w:pPr>
      <w:tabs>
        <w:tab w:val="left" w:pos="357"/>
      </w:tabs>
      <w:spacing w:after="180"/>
      <w:ind w:left="714" w:hanging="357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qFormat/>
    <w:rsid w:val="00C30F1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30F18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30F18"/>
    <w:pPr>
      <w:ind w:left="720" w:right="720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30F18"/>
    <w:rPr>
      <w:iCs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D7D31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uiPriority w:val="39"/>
    <w:rsid w:val="00C30F18"/>
    <w:pPr>
      <w:tabs>
        <w:tab w:val="right" w:leader="dot" w:pos="9639"/>
      </w:tabs>
      <w:spacing w:after="120"/>
      <w:contextualSpacing/>
    </w:pPr>
  </w:style>
  <w:style w:type="paragraph" w:styleId="TOC3">
    <w:name w:val="toc 3"/>
    <w:basedOn w:val="Normal"/>
    <w:next w:val="Normal"/>
    <w:uiPriority w:val="39"/>
    <w:rsid w:val="00C30F18"/>
    <w:pPr>
      <w:tabs>
        <w:tab w:val="right" w:leader="dot" w:pos="9639"/>
      </w:tabs>
      <w:spacing w:after="120"/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5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6"/>
      </w:numPr>
    </w:pPr>
  </w:style>
  <w:style w:type="paragraph" w:customStyle="1" w:styleId="Introduction">
    <w:name w:val="Introduction"/>
    <w:basedOn w:val="Normal"/>
    <w:uiPriority w:val="11"/>
    <w:qFormat/>
    <w:rsid w:val="00C30F18"/>
    <w:rPr>
      <w:b/>
    </w:rPr>
  </w:style>
  <w:style w:type="table" w:styleId="TableGridLight">
    <w:name w:val="Grid Table Light"/>
    <w:basedOn w:val="TableNormal"/>
    <w:uiPriority w:val="40"/>
    <w:locked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locked/>
    <w:rsid w:val="00495A4C"/>
    <w:pPr>
      <w:numPr>
        <w:numId w:val="7"/>
      </w:numPr>
    </w:pPr>
  </w:style>
  <w:style w:type="paragraph" w:customStyle="1" w:styleId="AppendixHeading">
    <w:name w:val="Appendix Heading"/>
    <w:basedOn w:val="Heading1"/>
    <w:uiPriority w:val="10"/>
    <w:qFormat/>
    <w:rsid w:val="00C30F18"/>
    <w:pPr>
      <w:numPr>
        <w:numId w:val="8"/>
      </w:numPr>
    </w:pPr>
  </w:style>
  <w:style w:type="paragraph" w:customStyle="1" w:styleId="AppendixSubHeading">
    <w:name w:val="Appendix Sub Heading"/>
    <w:basedOn w:val="Heading2"/>
    <w:uiPriority w:val="10"/>
    <w:qFormat/>
    <w:rsid w:val="00C30F18"/>
    <w:pPr>
      <w:numPr>
        <w:numId w:val="8"/>
      </w:numPr>
    </w:pPr>
  </w:style>
  <w:style w:type="paragraph" w:customStyle="1" w:styleId="Heading1NoNumber">
    <w:name w:val="Heading 1 No Number"/>
    <w:basedOn w:val="Heading1"/>
    <w:uiPriority w:val="9"/>
    <w:qFormat/>
    <w:rsid w:val="00C30F18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9"/>
    <w:qFormat/>
    <w:rsid w:val="00C30F18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9"/>
    <w:qFormat/>
    <w:rsid w:val="00C30F18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uiPriority w:val="9"/>
    <w:qFormat/>
    <w:rsid w:val="00C30F18"/>
    <w:pPr>
      <w:numPr>
        <w:ilvl w:val="0"/>
        <w:numId w:val="0"/>
      </w:numPr>
    </w:pPr>
  </w:style>
  <w:style w:type="paragraph" w:customStyle="1" w:styleId="VersionNumber">
    <w:name w:val="Version Number"/>
    <w:basedOn w:val="Normal"/>
    <w:uiPriority w:val="36"/>
    <w:rsid w:val="00C30F18"/>
    <w:pPr>
      <w:framePr w:hSpace="181" w:wrap="around" w:hAnchor="text" w:yAlign="bottom"/>
      <w:spacing w:after="0" w:line="240" w:lineRule="auto"/>
      <w:suppressOverlap/>
    </w:pPr>
  </w:style>
  <w:style w:type="paragraph" w:customStyle="1" w:styleId="Address">
    <w:name w:val="Address"/>
    <w:basedOn w:val="Normal"/>
    <w:next w:val="Normal"/>
    <w:uiPriority w:val="36"/>
    <w:rsid w:val="00C30F18"/>
    <w:pPr>
      <w:spacing w:after="0" w:line="240" w:lineRule="auto"/>
    </w:pPr>
    <w:rPr>
      <w:sz w:val="32"/>
    </w:rPr>
  </w:style>
  <w:style w:type="paragraph" w:customStyle="1" w:styleId="IssueDate">
    <w:name w:val="Issue Date"/>
    <w:basedOn w:val="Normal"/>
    <w:next w:val="Normal"/>
    <w:uiPriority w:val="36"/>
    <w:rsid w:val="00C30F18"/>
    <w:pPr>
      <w:spacing w:before="480" w:after="0" w:line="240" w:lineRule="auto"/>
    </w:pPr>
    <w:rPr>
      <w:caps/>
      <w:sz w:val="24"/>
    </w:rPr>
  </w:style>
  <w:style w:type="paragraph" w:customStyle="1" w:styleId="PageLeftBlankIntentionally">
    <w:name w:val="Page Left Blank Intentionally"/>
    <w:basedOn w:val="Normal"/>
    <w:uiPriority w:val="38"/>
    <w:qFormat/>
    <w:rsid w:val="00C30F18"/>
    <w:pPr>
      <w:pageBreakBefore/>
      <w:framePr w:w="11907" w:h="16840" w:wrap="around" w:vAnchor="page" w:hAnchor="page" w:xAlign="center" w:yAlign="center"/>
      <w:spacing w:before="7938"/>
      <w:jc w:val="center"/>
    </w:pPr>
  </w:style>
  <w:style w:type="paragraph" w:customStyle="1" w:styleId="DocumentNumber">
    <w:name w:val="Document Number"/>
    <w:basedOn w:val="Normal"/>
    <w:uiPriority w:val="38"/>
    <w:rsid w:val="00C30F18"/>
    <w:pPr>
      <w:framePr w:hSpace="181" w:wrap="around" w:hAnchor="text" w:yAlign="bottom"/>
      <w:numPr>
        <w:numId w:val="0"/>
      </w:numPr>
      <w:spacing w:after="0" w:line="240" w:lineRule="auto"/>
    </w:pPr>
  </w:style>
  <w:style w:type="paragraph" w:customStyle="1" w:styleId="DocumentTitle">
    <w:name w:val="Document Title"/>
    <w:basedOn w:val="Normal"/>
    <w:uiPriority w:val="18"/>
    <w:qFormat/>
    <w:rsid w:val="00EC46FE"/>
    <w:pPr>
      <w:numPr>
        <w:numId w:val="0"/>
      </w:numPr>
      <w:contextualSpacing/>
      <w:jc w:val="center"/>
    </w:pPr>
    <w:rPr>
      <w:rFonts w:asciiTheme="majorHAnsi" w:hAnsiTheme="majorHAnsi"/>
      <w:caps/>
      <w:color w:val="auto"/>
      <w:sz w:val="40"/>
    </w:rPr>
  </w:style>
  <w:style w:type="paragraph" w:customStyle="1" w:styleId="TCstyle">
    <w:name w:val="T&amp;C style"/>
    <w:basedOn w:val="Normal"/>
    <w:uiPriority w:val="34"/>
    <w:qFormat/>
    <w:rsid w:val="00C30F18"/>
    <w:pPr>
      <w:numPr>
        <w:numId w:val="0"/>
      </w:numPr>
      <w:pBdr>
        <w:top w:val="single" w:sz="4" w:space="4" w:color="auto"/>
      </w:pBdr>
    </w:pPr>
    <w:rPr>
      <w:sz w:val="18"/>
    </w:rPr>
  </w:style>
  <w:style w:type="character" w:customStyle="1" w:styleId="CopyrightFooter">
    <w:name w:val="Copyright Footer"/>
    <w:basedOn w:val="DefaultParagraphFont"/>
    <w:uiPriority w:val="99"/>
    <w:rsid w:val="00C30F18"/>
    <w:rPr>
      <w:rFonts w:cs="Tahoma"/>
      <w:color w:val="808080" w:themeColor="background1" w:themeShade="8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itney.com/systems/terms-and-conditions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6B9EF998B34C5D92592BF461CE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C67A1-BD20-4A08-BEF6-CCFCCCE5EDED}"/>
      </w:docPartPr>
      <w:docPartBody>
        <w:p w:rsidR="00C27DFE" w:rsidRDefault="0032047E">
          <w:pPr>
            <w:pStyle w:val="0F6B9EF998B34C5D92592BF461CE1C87"/>
          </w:pPr>
          <w:r w:rsidRPr="004B5C86">
            <w:rPr>
              <w:rStyle w:val="PlaceholderText"/>
            </w:rPr>
            <w:t>&lt;Prepared By&gt;</w:t>
          </w:r>
        </w:p>
      </w:docPartBody>
    </w:docPart>
    <w:docPart>
      <w:docPartPr>
        <w:name w:val="81C87FA2C09441FD90DA17B8BACC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9A34-6CFC-4D63-BBE0-E1F80A6C8A0C}"/>
      </w:docPartPr>
      <w:docPartBody>
        <w:p w:rsidR="00C27DFE" w:rsidRDefault="0032047E">
          <w:pPr>
            <w:pStyle w:val="81C87FA2C09441FD90DA17B8BACCEB0C"/>
          </w:pPr>
          <w:r w:rsidRPr="004B5C86">
            <w:rPr>
              <w:rStyle w:val="PlaceholderText"/>
            </w:rPr>
            <w:t>&lt;Checked By&gt;</w:t>
          </w:r>
        </w:p>
      </w:docPartBody>
    </w:docPart>
    <w:docPart>
      <w:docPartPr>
        <w:name w:val="E51EF1202E71437C8F0AD488A1FA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E9A2-CF6B-433E-8D04-EA150E2B449C}"/>
      </w:docPartPr>
      <w:docPartBody>
        <w:p w:rsidR="00C27DFE" w:rsidRDefault="0032047E">
          <w:pPr>
            <w:pStyle w:val="E51EF1202E71437C8F0AD488A1FADBD6"/>
          </w:pPr>
          <w:r w:rsidRPr="004B5C86">
            <w:rPr>
              <w:rStyle w:val="PlaceholderText"/>
            </w:rPr>
            <w:t>&lt;Owner&gt;</w:t>
          </w:r>
        </w:p>
      </w:docPartBody>
    </w:docPart>
    <w:docPart>
      <w:docPartPr>
        <w:name w:val="B736314ECA8E45AE8FD7127BC679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6C2C-2042-44D5-B83B-CA6D6A0AC415}"/>
      </w:docPartPr>
      <w:docPartBody>
        <w:p w:rsidR="00C27DFE" w:rsidRDefault="0032047E">
          <w:pPr>
            <w:pStyle w:val="B736314ECA8E45AE8FD7127BC6797F43"/>
          </w:pPr>
          <w:r w:rsidRPr="004B5C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D384E067A64FE88691113EE3E9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5D43-1071-4A5C-9A4D-B45DBC7CBEC6}"/>
      </w:docPartPr>
      <w:docPartBody>
        <w:p w:rsidR="00C27DFE" w:rsidRDefault="0032047E">
          <w:pPr>
            <w:pStyle w:val="9ED384E067A64FE88691113EE3E9AB84"/>
          </w:pPr>
          <w:r w:rsidRPr="004B5C86">
            <w:rPr>
              <w:rStyle w:val="PlaceholderText"/>
            </w:rPr>
            <w:t>Choose an item.</w:t>
          </w:r>
        </w:p>
      </w:docPartBody>
    </w:docPart>
    <w:docPart>
      <w:docPartPr>
        <w:name w:val="60D5AA3319644D7E91EF4BD2D848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BC34-CD7B-4F94-A0DC-8F40E4F43CF5}"/>
      </w:docPartPr>
      <w:docPartBody>
        <w:p w:rsidR="00C27DFE" w:rsidRDefault="0032047E">
          <w:pPr>
            <w:pStyle w:val="60D5AA3319644D7E91EF4BD2D8486CDD"/>
          </w:pPr>
          <w:r w:rsidRPr="004B5C86">
            <w:rPr>
              <w:rStyle w:val="PlaceholderText"/>
            </w:rPr>
            <w:t>&lt;Document Number&gt;</w:t>
          </w:r>
        </w:p>
      </w:docPartBody>
    </w:docPart>
    <w:docPart>
      <w:docPartPr>
        <w:name w:val="1110CDA280464EF5B2B779C1A71A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C0B6-D7E2-415E-9314-CD8588ABB4F5}"/>
      </w:docPartPr>
      <w:docPartBody>
        <w:p w:rsidR="00C27DFE" w:rsidRDefault="0032047E">
          <w:pPr>
            <w:pStyle w:val="1110CDA280464EF5B2B779C1A71AB11F"/>
          </w:pPr>
          <w:r w:rsidRPr="004B5C86">
            <w:rPr>
              <w:rStyle w:val="PlaceholderText"/>
            </w:rPr>
            <w:t>&lt;Version Number&gt;</w:t>
          </w:r>
        </w:p>
      </w:docPartBody>
    </w:docPart>
    <w:docPart>
      <w:docPartPr>
        <w:name w:val="9F63776CD65340FD88309BFE8EA7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C786-2106-45E5-800F-74EC94154AAD}"/>
      </w:docPartPr>
      <w:docPartBody>
        <w:p w:rsidR="00C27DFE" w:rsidRDefault="0032047E">
          <w:pPr>
            <w:pStyle w:val="9F63776CD65340FD88309BFE8EA78F4A"/>
          </w:pPr>
          <w:r w:rsidRPr="004B5C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7E"/>
    <w:rsid w:val="001176C1"/>
    <w:rsid w:val="00125D7B"/>
    <w:rsid w:val="0032047E"/>
    <w:rsid w:val="003274F1"/>
    <w:rsid w:val="003E1F43"/>
    <w:rsid w:val="004603CD"/>
    <w:rsid w:val="004C32EE"/>
    <w:rsid w:val="004D15B6"/>
    <w:rsid w:val="0052040C"/>
    <w:rsid w:val="005D0ED1"/>
    <w:rsid w:val="008479E2"/>
    <w:rsid w:val="008877A0"/>
    <w:rsid w:val="00A24497"/>
    <w:rsid w:val="00A83BE8"/>
    <w:rsid w:val="00B45EA9"/>
    <w:rsid w:val="00B808D6"/>
    <w:rsid w:val="00BC3378"/>
    <w:rsid w:val="00BC45F6"/>
    <w:rsid w:val="00C16602"/>
    <w:rsid w:val="00C27DFE"/>
    <w:rsid w:val="00DD3C76"/>
    <w:rsid w:val="00EB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20FF3818E749ED839C4D8A3B3A9FEA">
    <w:name w:val="F720FF3818E749ED839C4D8A3B3A9FEA"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0"/>
      <w:lang w:val="en-AU"/>
    </w:rPr>
  </w:style>
  <w:style w:type="paragraph" w:customStyle="1" w:styleId="9BFB7A0621164E92B4D1C24646128D7F">
    <w:name w:val="9BFB7A0621164E92B4D1C24646128D7F"/>
  </w:style>
  <w:style w:type="paragraph" w:customStyle="1" w:styleId="0F6B9EF998B34C5D92592BF461CE1C87">
    <w:name w:val="0F6B9EF998B34C5D92592BF461CE1C87"/>
  </w:style>
  <w:style w:type="paragraph" w:customStyle="1" w:styleId="81C87FA2C09441FD90DA17B8BACCEB0C">
    <w:name w:val="81C87FA2C09441FD90DA17B8BACCEB0C"/>
  </w:style>
  <w:style w:type="paragraph" w:customStyle="1" w:styleId="E51EF1202E71437C8F0AD488A1FADBD6">
    <w:name w:val="E51EF1202E71437C8F0AD488A1FADBD6"/>
  </w:style>
  <w:style w:type="paragraph" w:customStyle="1" w:styleId="B736314ECA8E45AE8FD7127BC6797F43">
    <w:name w:val="B736314ECA8E45AE8FD7127BC6797F43"/>
  </w:style>
  <w:style w:type="paragraph" w:customStyle="1" w:styleId="9ED384E067A64FE88691113EE3E9AB84">
    <w:name w:val="9ED384E067A64FE88691113EE3E9AB84"/>
  </w:style>
  <w:style w:type="paragraph" w:customStyle="1" w:styleId="60D5AA3319644D7E91EF4BD2D8486CDD">
    <w:name w:val="60D5AA3319644D7E91EF4BD2D8486CDD"/>
  </w:style>
  <w:style w:type="paragraph" w:customStyle="1" w:styleId="1110CDA280464EF5B2B779C1A71AB11F">
    <w:name w:val="1110CDA280464EF5B2B779C1A71AB11F"/>
  </w:style>
  <w:style w:type="paragraph" w:customStyle="1" w:styleId="9F63776CD65340FD88309BFE8EA78F4A">
    <w:name w:val="9F63776CD65340FD88309BFE8EA78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rgbClr val="BFBFBF"/>
          </a:solidFill>
        </a:ln>
      </a:spPr>
      <a:bodyPr rtlCol="0" anchor="t" anchorCtr="0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WHS Risk Register</vt:lpstr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WHS Risk Register</dc:title>
  <dc:subject/>
  <dc:creator>Kitney OHS</dc:creator>
  <cp:keywords/>
  <dc:description>Copyright 2020 Kitney Pty Ltd</dc:description>
  <cp:lastModifiedBy>Kitney OHS</cp:lastModifiedBy>
  <cp:revision>2</cp:revision>
  <dcterms:created xsi:type="dcterms:W3CDTF">2020-04-18T05:35:00Z</dcterms:created>
  <dcterms:modified xsi:type="dcterms:W3CDTF">2020-04-18T05:35:00Z</dcterms:modified>
</cp:coreProperties>
</file>